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5415" w14:textId="264BEAFE" w:rsidR="007F649D" w:rsidRDefault="00F43B4C" w:rsidP="0057095F">
      <w:pPr>
        <w:spacing w:after="0" w:line="360" w:lineRule="auto"/>
        <w:rPr>
          <w:rFonts w:ascii="Calibri Light" w:hAnsi="Calibri Light"/>
        </w:rPr>
      </w:pPr>
      <w:r w:rsidRPr="00105ADD">
        <w:rPr>
          <w:rFonts w:asciiTheme="majorHAnsi" w:hAnsiTheme="majorHAnsi" w:cs="Times New Roman (Body CS)"/>
          <w:bCs/>
          <w:spacing w:val="20"/>
          <w:sz w:val="46"/>
          <w:szCs w:val="46"/>
        </w:rPr>
        <w:t>EDUCATIONAL PROGRAM POLICY</w:t>
      </w:r>
      <w:r w:rsidR="00C8356E">
        <w:rPr>
          <w:rFonts w:asciiTheme="majorHAnsi" w:hAnsiTheme="majorHAnsi" w:cs="Arial"/>
          <w:i/>
          <w:szCs w:val="18"/>
          <w:lang w:eastAsia="en-AU"/>
        </w:rPr>
        <w:br/>
      </w:r>
      <w:r w:rsidRPr="006318F2">
        <w:rPr>
          <w:rFonts w:ascii="Calibri Light" w:hAnsi="Calibri Light"/>
        </w:rPr>
        <w:t xml:space="preserve">Research accentuates </w:t>
      </w:r>
      <w:r w:rsidRPr="00E56D40">
        <w:rPr>
          <w:rFonts w:ascii="Calibri Light" w:hAnsi="Calibri Light"/>
        </w:rPr>
        <w:t xml:space="preserve">that </w:t>
      </w:r>
      <w:r w:rsidR="003E24D5" w:rsidRPr="00E56D40">
        <w:rPr>
          <w:rFonts w:ascii="Calibri Light" w:hAnsi="Calibri Light"/>
        </w:rPr>
        <w:t xml:space="preserve">high </w:t>
      </w:r>
      <w:r w:rsidRPr="00E56D40">
        <w:rPr>
          <w:rFonts w:ascii="Calibri Light" w:hAnsi="Calibri Light"/>
        </w:rPr>
        <w:t>quality programs significantly influences children</w:t>
      </w:r>
      <w:r w:rsidR="003E24D5" w:rsidRPr="00E56D40">
        <w:rPr>
          <w:rFonts w:ascii="Calibri Light" w:hAnsi="Calibri Light"/>
        </w:rPr>
        <w:t xml:space="preserve"> and young people’s </w:t>
      </w:r>
      <w:r w:rsidRPr="00E56D40">
        <w:rPr>
          <w:rFonts w:ascii="Calibri Light" w:hAnsi="Calibri Light"/>
        </w:rPr>
        <w:t>growth and development. We have the opportunity to construct a supportive learning environment and program, with inspirations from the children</w:t>
      </w:r>
      <w:r w:rsidR="003E24D5" w:rsidRPr="00E56D40">
        <w:rPr>
          <w:rFonts w:ascii="Calibri Light" w:hAnsi="Calibri Light"/>
        </w:rPr>
        <w:t xml:space="preserve">, young people </w:t>
      </w:r>
      <w:r w:rsidRPr="00E56D40">
        <w:rPr>
          <w:rFonts w:ascii="Calibri Light" w:hAnsi="Calibri Light"/>
        </w:rPr>
        <w:t>and families. This contribution can encourage children to feel a sense of control over their actions, interactions, to explore</w:t>
      </w:r>
      <w:r w:rsidRPr="006318F2">
        <w:rPr>
          <w:rFonts w:ascii="Calibri Light" w:hAnsi="Calibri Light"/>
        </w:rPr>
        <w:t xml:space="preserve">, be curious and test out their understanding of themselves others and the world around them. </w:t>
      </w:r>
    </w:p>
    <w:p w14:paraId="20ACCA85" w14:textId="503EC119" w:rsidR="0036669C" w:rsidRPr="00D80F99" w:rsidRDefault="0036669C" w:rsidP="0057095F">
      <w:pPr>
        <w:spacing w:after="0" w:line="360" w:lineRule="auto"/>
        <w:rPr>
          <w:rFonts w:ascii="Calibri Light" w:hAnsi="Calibri Light"/>
          <w:i/>
        </w:rPr>
      </w:pPr>
    </w:p>
    <w:p w14:paraId="0611F81B" w14:textId="18758E18" w:rsidR="0045799A" w:rsidRDefault="00E8077E" w:rsidP="0036669C">
      <w:pPr>
        <w:spacing w:after="0" w:line="360" w:lineRule="auto"/>
        <w:rPr>
          <w:rFonts w:cs="Arial"/>
          <w:sz w:val="24"/>
          <w:szCs w:val="24"/>
          <w:lang w:val="en-US"/>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6236"/>
      </w:tblGrid>
      <w:tr w:rsidR="00DC4346" w:rsidRPr="00EA1147" w14:paraId="4B15057C"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6D7AD01" w14:textId="77777777" w:rsidR="00DC4346" w:rsidRPr="00EA1147" w:rsidRDefault="00DC4346" w:rsidP="00904FC9">
            <w:pPr>
              <w:ind w:hanging="27"/>
              <w:rPr>
                <w:rFonts w:ascii="Calibri Light" w:hAnsi="Calibri Light"/>
                <w:b w:val="0"/>
                <w:bCs w:val="0"/>
                <w:color w:val="000000" w:themeColor="text1"/>
                <w:sz w:val="24"/>
              </w:rPr>
            </w:pPr>
            <w:r w:rsidRPr="00EA1147">
              <w:rPr>
                <w:b w:val="0"/>
                <w:bCs w:val="0"/>
                <w:sz w:val="24"/>
                <w:szCs w:val="24"/>
              </w:rPr>
              <w:t xml:space="preserve">QUALITY AREA 1:  </w:t>
            </w:r>
            <w:r w:rsidRPr="00EA1147">
              <w:rPr>
                <w:rFonts w:ascii="Calibri Light" w:hAnsi="Calibri Light" w:cs="Calibri Light"/>
                <w:b w:val="0"/>
                <w:bCs w:val="0"/>
                <w:sz w:val="24"/>
              </w:rPr>
              <w:t>EDUCATIONAL PROGRAM AND PRACTICE</w:t>
            </w:r>
          </w:p>
        </w:tc>
      </w:tr>
      <w:tr w:rsidR="00DC4346" w:rsidRPr="00EA1147" w14:paraId="3D8ECCB1"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0804523"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w:t>
            </w:r>
          </w:p>
        </w:tc>
        <w:tc>
          <w:tcPr>
            <w:tcW w:w="2064" w:type="dxa"/>
          </w:tcPr>
          <w:p w14:paraId="53E8F015"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w:t>
            </w:r>
          </w:p>
        </w:tc>
        <w:tc>
          <w:tcPr>
            <w:tcW w:w="6236" w:type="dxa"/>
          </w:tcPr>
          <w:p w14:paraId="2A4F417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The educational program enhances each child’s learning and development.</w:t>
            </w:r>
          </w:p>
        </w:tc>
      </w:tr>
      <w:tr w:rsidR="00DC4346" w:rsidRPr="00EA1147" w14:paraId="4116781A"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2A4F7C11" w14:textId="77777777" w:rsidR="00DC4346" w:rsidRPr="00EA1147" w:rsidRDefault="00DC4346" w:rsidP="00376F16">
            <w:pPr>
              <w:jc w:val="center"/>
              <w:rPr>
                <w:rFonts w:asciiTheme="majorHAnsi" w:hAnsiTheme="majorHAnsi"/>
                <w:b w:val="0"/>
                <w:bCs w:val="0"/>
              </w:rPr>
            </w:pPr>
            <w:r w:rsidRPr="00EA1147">
              <w:rPr>
                <w:rFonts w:asciiTheme="majorHAnsi" w:hAnsiTheme="majorHAnsi" w:cstheme="majorHAnsi"/>
                <w:b w:val="0"/>
                <w:bCs w:val="0"/>
              </w:rPr>
              <w:t>1.1.1</w:t>
            </w:r>
          </w:p>
        </w:tc>
        <w:tc>
          <w:tcPr>
            <w:tcW w:w="2064" w:type="dxa"/>
          </w:tcPr>
          <w:p w14:paraId="465762E1"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Approved learning framework </w:t>
            </w:r>
          </w:p>
        </w:tc>
        <w:tc>
          <w:tcPr>
            <w:tcW w:w="6236" w:type="dxa"/>
          </w:tcPr>
          <w:p w14:paraId="21792F40"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Curriculum decision making contributes to each child’s learning and development outcomes in relation to their identity, connection with community, wellbeing, and confidence as learners and effectiveness as communicators.</w:t>
            </w:r>
          </w:p>
        </w:tc>
      </w:tr>
      <w:tr w:rsidR="00DC4346" w:rsidRPr="00EA1147" w14:paraId="64B4CB6F"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160A4CB9"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1.1.2</w:t>
            </w:r>
          </w:p>
        </w:tc>
        <w:tc>
          <w:tcPr>
            <w:tcW w:w="2064" w:type="dxa"/>
          </w:tcPr>
          <w:p w14:paraId="242E0F6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Child-centred </w:t>
            </w:r>
          </w:p>
        </w:tc>
        <w:tc>
          <w:tcPr>
            <w:tcW w:w="6236" w:type="dxa"/>
          </w:tcPr>
          <w:p w14:paraId="1612A79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Each child’s current knowledge, strengths, ideas, culture, abilities and interests are the foundation of the program.</w:t>
            </w:r>
          </w:p>
        </w:tc>
      </w:tr>
      <w:tr w:rsidR="00DC4346" w:rsidRPr="00EA1147" w14:paraId="57969F3C"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06ED514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1.1.3</w:t>
            </w:r>
          </w:p>
        </w:tc>
        <w:tc>
          <w:tcPr>
            <w:tcW w:w="2064" w:type="dxa"/>
          </w:tcPr>
          <w:p w14:paraId="595385C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Program learning opportunities </w:t>
            </w:r>
          </w:p>
        </w:tc>
        <w:tc>
          <w:tcPr>
            <w:tcW w:w="6236" w:type="dxa"/>
          </w:tcPr>
          <w:p w14:paraId="74400898"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All aspects of the program, including routines, are organised in ways that maximise opportunities for each child’s learning.</w:t>
            </w:r>
          </w:p>
        </w:tc>
      </w:tr>
      <w:tr w:rsidR="00DC4346" w:rsidRPr="00EA1147" w14:paraId="7204925E"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867AFEA"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w:t>
            </w:r>
          </w:p>
        </w:tc>
        <w:tc>
          <w:tcPr>
            <w:tcW w:w="2064" w:type="dxa"/>
          </w:tcPr>
          <w:p w14:paraId="4CD48C28"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Practice </w:t>
            </w:r>
          </w:p>
        </w:tc>
        <w:tc>
          <w:tcPr>
            <w:tcW w:w="6236" w:type="dxa"/>
          </w:tcPr>
          <w:p w14:paraId="1111C6CE"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facilitate and extend each child’s learning and development.</w:t>
            </w:r>
          </w:p>
        </w:tc>
      </w:tr>
      <w:tr w:rsidR="00DC4346" w:rsidRPr="00EA1147" w14:paraId="635269D4"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4700F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1.2.1</w:t>
            </w:r>
          </w:p>
        </w:tc>
        <w:tc>
          <w:tcPr>
            <w:tcW w:w="2064" w:type="dxa"/>
          </w:tcPr>
          <w:p w14:paraId="4A120B6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Intentional teaching </w:t>
            </w:r>
          </w:p>
        </w:tc>
        <w:tc>
          <w:tcPr>
            <w:tcW w:w="6236" w:type="dxa"/>
          </w:tcPr>
          <w:p w14:paraId="314C9DE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Educators are deliberate, purposeful, and thoughtful in their decisions and actions.</w:t>
            </w:r>
          </w:p>
        </w:tc>
      </w:tr>
      <w:tr w:rsidR="00DC4346" w:rsidRPr="00EA1147" w14:paraId="257EEC0A"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BB2CBB8"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1.2.2</w:t>
            </w:r>
          </w:p>
        </w:tc>
        <w:tc>
          <w:tcPr>
            <w:tcW w:w="2064" w:type="dxa"/>
          </w:tcPr>
          <w:p w14:paraId="453E4CA7"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Responsive teaching and scaffolding </w:t>
            </w:r>
          </w:p>
        </w:tc>
        <w:tc>
          <w:tcPr>
            <w:tcW w:w="6236" w:type="dxa"/>
          </w:tcPr>
          <w:p w14:paraId="020F716C"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respond to children’s ideas and play and extend children’s learning through open-ended questions, interactions and feedback.</w:t>
            </w:r>
          </w:p>
        </w:tc>
      </w:tr>
      <w:tr w:rsidR="00DC4346" w:rsidRPr="00EA1147" w14:paraId="2ACFFFA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1321122"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1.2.3</w:t>
            </w:r>
          </w:p>
        </w:tc>
        <w:tc>
          <w:tcPr>
            <w:tcW w:w="2064" w:type="dxa"/>
          </w:tcPr>
          <w:p w14:paraId="48C7F322"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Child directed learning </w:t>
            </w:r>
          </w:p>
        </w:tc>
        <w:tc>
          <w:tcPr>
            <w:tcW w:w="6236" w:type="dxa"/>
          </w:tcPr>
          <w:p w14:paraId="39C73884"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agency is promoted, enabling them to make choices and decisions that influence events and their world.</w:t>
            </w:r>
          </w:p>
        </w:tc>
      </w:tr>
      <w:tr w:rsidR="00DC4346" w:rsidRPr="00EA1147" w14:paraId="6D818935"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088EE856"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w:t>
            </w:r>
          </w:p>
        </w:tc>
        <w:tc>
          <w:tcPr>
            <w:tcW w:w="2064" w:type="dxa"/>
          </w:tcPr>
          <w:p w14:paraId="6D73CFBB"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w:t>
            </w:r>
          </w:p>
        </w:tc>
        <w:tc>
          <w:tcPr>
            <w:tcW w:w="6236" w:type="dxa"/>
          </w:tcPr>
          <w:p w14:paraId="0EF52462"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Educators and co-ordinators take a planned and reflective approach to implementing the program for each child.</w:t>
            </w:r>
          </w:p>
        </w:tc>
      </w:tr>
      <w:tr w:rsidR="00DC4346" w:rsidRPr="00EA1147" w14:paraId="2E7B2953"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79ACA5"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1.3.1</w:t>
            </w:r>
          </w:p>
        </w:tc>
        <w:tc>
          <w:tcPr>
            <w:tcW w:w="2064" w:type="dxa"/>
          </w:tcPr>
          <w:p w14:paraId="5FE0E91E"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Assessment and planning cycle </w:t>
            </w:r>
          </w:p>
        </w:tc>
        <w:tc>
          <w:tcPr>
            <w:tcW w:w="6236" w:type="dxa"/>
          </w:tcPr>
          <w:p w14:paraId="525C000F"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Each child’s learning and development is assessed or evaluated as part of an ongoing cycle of observation, analysing learning, documentation, planning, implementation and reflection.</w:t>
            </w:r>
          </w:p>
        </w:tc>
      </w:tr>
      <w:tr w:rsidR="00DC4346" w:rsidRPr="00EA1147" w14:paraId="62B4C313"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45ED21E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1.3.2</w:t>
            </w:r>
          </w:p>
        </w:tc>
        <w:tc>
          <w:tcPr>
            <w:tcW w:w="2064" w:type="dxa"/>
          </w:tcPr>
          <w:p w14:paraId="35398E94"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Critical reflection </w:t>
            </w:r>
          </w:p>
        </w:tc>
        <w:tc>
          <w:tcPr>
            <w:tcW w:w="6236" w:type="dxa"/>
          </w:tcPr>
          <w:p w14:paraId="7C1F956F" w14:textId="77777777" w:rsidR="00DC4346" w:rsidRPr="00EA1147" w:rsidRDefault="00DC4346" w:rsidP="00904FC9">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Theme="majorHAnsi" w:hAnsiTheme="majorHAnsi" w:cstheme="majorHAnsi"/>
              </w:rPr>
              <w:t>Critical reflection on children’s learning and development, both as individuals and in groups, drives program planning and implementation.</w:t>
            </w:r>
          </w:p>
        </w:tc>
      </w:tr>
      <w:tr w:rsidR="00DC4346" w:rsidRPr="00EA1147" w14:paraId="287A84E7"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4BACA491" w14:textId="77777777" w:rsidR="00DC4346" w:rsidRPr="00EA1147" w:rsidRDefault="00DC4346" w:rsidP="00904FC9">
            <w:pPr>
              <w:jc w:val="center"/>
              <w:rPr>
                <w:rFonts w:asciiTheme="majorHAnsi" w:hAnsiTheme="majorHAnsi"/>
                <w:b w:val="0"/>
                <w:bCs w:val="0"/>
              </w:rPr>
            </w:pPr>
            <w:r w:rsidRPr="00EA1147">
              <w:rPr>
                <w:rFonts w:asciiTheme="majorHAnsi" w:hAnsiTheme="majorHAnsi" w:cstheme="majorHAnsi"/>
                <w:b w:val="0"/>
                <w:bCs w:val="0"/>
              </w:rPr>
              <w:t>1.3.3</w:t>
            </w:r>
          </w:p>
        </w:tc>
        <w:tc>
          <w:tcPr>
            <w:tcW w:w="2064" w:type="dxa"/>
          </w:tcPr>
          <w:p w14:paraId="39322166"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 xml:space="preserve">Information for families </w:t>
            </w:r>
          </w:p>
        </w:tc>
        <w:tc>
          <w:tcPr>
            <w:tcW w:w="6236" w:type="dxa"/>
          </w:tcPr>
          <w:p w14:paraId="53380DE9"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Theme="majorHAnsi" w:hAnsiTheme="majorHAnsi" w:cstheme="majorHAnsi"/>
              </w:rPr>
              <w:t>Families are informed about the program and their child's progress.</w:t>
            </w:r>
          </w:p>
        </w:tc>
      </w:tr>
      <w:tr w:rsidR="00DC4346" w:rsidRPr="00EA1147" w14:paraId="3D649269" w14:textId="77777777" w:rsidTr="00093C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3"/>
            <w:shd w:val="clear" w:color="auto" w:fill="D9D9D9" w:themeFill="background1" w:themeFillShade="D9"/>
          </w:tcPr>
          <w:p w14:paraId="7F4962E9" w14:textId="77777777" w:rsidR="00DC4346" w:rsidRPr="00EA1147" w:rsidRDefault="00DC4346" w:rsidP="00904FC9">
            <w:pPr>
              <w:rPr>
                <w:rFonts w:asciiTheme="majorHAnsi" w:hAnsiTheme="majorHAnsi" w:cstheme="majorHAnsi"/>
                <w:b w:val="0"/>
                <w:bCs w:val="0"/>
              </w:rPr>
            </w:pPr>
            <w:r w:rsidRPr="00E56D40">
              <w:rPr>
                <w:rFonts w:cstheme="minorHAnsi"/>
                <w:b w:val="0"/>
                <w:bCs w:val="0"/>
                <w:sz w:val="24"/>
                <w:szCs w:val="24"/>
              </w:rPr>
              <w:t xml:space="preserve">QUALITY AREA </w:t>
            </w:r>
            <w:r w:rsidRPr="00E56D40">
              <w:rPr>
                <w:rFonts w:cstheme="minorHAnsi"/>
                <w:b w:val="0"/>
                <w:bCs w:val="0"/>
              </w:rPr>
              <w:t>7</w:t>
            </w:r>
            <w:r w:rsidRPr="00E56D40">
              <w:rPr>
                <w:rFonts w:cstheme="minorHAnsi"/>
                <w:b w:val="0"/>
                <w:bCs w:val="0"/>
                <w:sz w:val="24"/>
                <w:szCs w:val="24"/>
              </w:rPr>
              <w:t xml:space="preserve">:  </w:t>
            </w:r>
            <w:r w:rsidRPr="00E56D40">
              <w:rPr>
                <w:rFonts w:ascii="Calibri Light" w:hAnsi="Calibri Light" w:cs="Calibri Light"/>
                <w:b w:val="0"/>
                <w:bCs w:val="0"/>
                <w:sz w:val="24"/>
                <w:szCs w:val="24"/>
              </w:rPr>
              <w:t>GOVERNANCE AND LEADERSHIP</w:t>
            </w:r>
          </w:p>
        </w:tc>
      </w:tr>
      <w:tr w:rsidR="00DC4346" w:rsidRPr="00EA1147" w14:paraId="403058A6" w14:textId="77777777" w:rsidTr="00093C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56519318" w14:textId="77777777" w:rsidR="00DC4346" w:rsidRPr="00EA1147" w:rsidRDefault="00DC4346" w:rsidP="00904FC9">
            <w:pPr>
              <w:jc w:val="center"/>
              <w:rPr>
                <w:rFonts w:asciiTheme="majorHAnsi" w:hAnsiTheme="majorHAnsi" w:cstheme="majorHAnsi"/>
                <w:b w:val="0"/>
                <w:bCs w:val="0"/>
              </w:rPr>
            </w:pPr>
            <w:r w:rsidRPr="00EA1147">
              <w:rPr>
                <w:rFonts w:asciiTheme="majorHAnsi" w:hAnsiTheme="majorHAnsi"/>
                <w:b w:val="0"/>
                <w:bCs w:val="0"/>
              </w:rPr>
              <w:t>7.2.2</w:t>
            </w:r>
          </w:p>
        </w:tc>
        <w:tc>
          <w:tcPr>
            <w:tcW w:w="2064" w:type="dxa"/>
          </w:tcPr>
          <w:p w14:paraId="1284EE77"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Educational leadership</w:t>
            </w:r>
          </w:p>
        </w:tc>
        <w:tc>
          <w:tcPr>
            <w:tcW w:w="6236" w:type="dxa"/>
          </w:tcPr>
          <w:p w14:paraId="10BD108B" w14:textId="77777777" w:rsidR="00DC4346" w:rsidRPr="00EA1147" w:rsidRDefault="00DC4346" w:rsidP="00904FC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A1147">
              <w:rPr>
                <w:rFonts w:asciiTheme="majorHAnsi" w:hAnsiTheme="majorHAnsi"/>
              </w:rPr>
              <w:t>The educational leader is supported and leads the development of the educational program and assessment and planning cycle</w:t>
            </w:r>
          </w:p>
        </w:tc>
      </w:tr>
    </w:tbl>
    <w:p w14:paraId="1B640172" w14:textId="7D84AECC" w:rsidR="0036669C" w:rsidRDefault="0036669C" w:rsidP="0036669C">
      <w:pPr>
        <w:spacing w:after="0" w:line="360" w:lineRule="auto"/>
        <w:rPr>
          <w:rFonts w:asciiTheme="majorHAnsi" w:hAnsiTheme="majorHAnsi" w:cs="Arial"/>
          <w:szCs w:val="18"/>
          <w:lang w:eastAsia="en-AU"/>
        </w:rPr>
      </w:pPr>
    </w:p>
    <w:tbl>
      <w:tblPr>
        <w:tblStyle w:val="PlainTable1"/>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7"/>
      </w:tblGrid>
      <w:tr w:rsidR="00DC4346" w:rsidRPr="00EA1147" w14:paraId="6E3AD93A" w14:textId="77777777" w:rsidTr="00093C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71" w:type="dxa"/>
            <w:gridSpan w:val="2"/>
            <w:shd w:val="clear" w:color="auto" w:fill="D9D9D9" w:themeFill="background1" w:themeFillShade="D9"/>
          </w:tcPr>
          <w:p w14:paraId="472EECAF" w14:textId="6F7BD87F" w:rsidR="00DC4346" w:rsidRPr="00EA1147" w:rsidRDefault="00DC4346" w:rsidP="00904FC9">
            <w:pPr>
              <w:ind w:hanging="27"/>
              <w:rPr>
                <w:rFonts w:ascii="Calibri" w:hAnsi="Calibri" w:cs="Calibri"/>
                <w:b w:val="0"/>
                <w:bCs w:val="0"/>
                <w:color w:val="000000" w:themeColor="text1"/>
                <w:sz w:val="24"/>
              </w:rPr>
            </w:pPr>
            <w:r w:rsidRPr="00EA1147">
              <w:rPr>
                <w:rFonts w:ascii="Calibri" w:hAnsi="Calibri" w:cs="Calibri"/>
                <w:b w:val="0"/>
                <w:bCs w:val="0"/>
                <w:color w:val="000000" w:themeColor="text1"/>
                <w:sz w:val="24"/>
                <w:szCs w:val="24"/>
                <w:lang w:val="en-US"/>
              </w:rPr>
              <w:lastRenderedPageBreak/>
              <w:t xml:space="preserve">EDUCATION AND CARE SERVICES NATIONAL LAW AND </w:t>
            </w:r>
            <w:r w:rsidR="001B0F10" w:rsidRPr="00235B63">
              <w:rPr>
                <w:rFonts w:ascii="Calibri" w:hAnsi="Calibri" w:cs="Calibri"/>
                <w:b w:val="0"/>
                <w:bCs w:val="0"/>
                <w:color w:val="000000" w:themeColor="text1"/>
                <w:sz w:val="24"/>
                <w:szCs w:val="24"/>
                <w:lang w:val="en-US"/>
              </w:rPr>
              <w:t>NATIONAL</w:t>
            </w:r>
            <w:r w:rsidR="001B0F10">
              <w:rPr>
                <w:rFonts w:ascii="Calibri" w:hAnsi="Calibri" w:cs="Calibri"/>
                <w:b w:val="0"/>
                <w:bCs w:val="0"/>
                <w:color w:val="000000" w:themeColor="text1"/>
                <w:sz w:val="24"/>
                <w:szCs w:val="24"/>
                <w:lang w:val="en-US"/>
              </w:rPr>
              <w:t xml:space="preserve"> </w:t>
            </w:r>
            <w:r w:rsidRPr="00EA1147">
              <w:rPr>
                <w:rFonts w:ascii="Calibri" w:hAnsi="Calibri" w:cs="Calibri"/>
                <w:b w:val="0"/>
                <w:bCs w:val="0"/>
                <w:color w:val="000000" w:themeColor="text1"/>
                <w:sz w:val="24"/>
                <w:szCs w:val="24"/>
                <w:lang w:val="en-US"/>
              </w:rPr>
              <w:t>REGULATIONS</w:t>
            </w:r>
          </w:p>
        </w:tc>
      </w:tr>
      <w:tr w:rsidR="001B0F10" w:rsidRPr="00EA1147" w14:paraId="2EB4BD8C"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1DB9067" w14:textId="63A07623" w:rsidR="001B0F10" w:rsidRPr="00235B63" w:rsidRDefault="001B0F10" w:rsidP="001B0F10">
            <w:pPr>
              <w:jc w:val="center"/>
              <w:rPr>
                <w:rFonts w:ascii="Calibri Light" w:hAnsi="Calibri Light" w:cs="Calibri"/>
              </w:rPr>
            </w:pPr>
            <w:r w:rsidRPr="00235B63">
              <w:rPr>
                <w:rFonts w:asciiTheme="majorHAnsi" w:hAnsiTheme="majorHAnsi" w:cstheme="majorHAnsi"/>
                <w:b w:val="0"/>
                <w:bCs w:val="0"/>
              </w:rPr>
              <w:t>S.166A</w:t>
            </w:r>
          </w:p>
        </w:tc>
        <w:tc>
          <w:tcPr>
            <w:tcW w:w="7937" w:type="dxa"/>
          </w:tcPr>
          <w:p w14:paraId="1DE10385" w14:textId="31690C30" w:rsidR="001B0F10" w:rsidRPr="00235B63" w:rsidRDefault="001B0F10" w:rsidP="001B0F1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EE0000"/>
              </w:rPr>
            </w:pPr>
            <w:r w:rsidRPr="00235B63">
              <w:rPr>
                <w:rFonts w:asciiTheme="majorHAnsi" w:hAnsiTheme="majorHAnsi" w:cstheme="majorHAnsi"/>
                <w:lang w:val="en-US"/>
              </w:rPr>
              <w:t>Offence to subject child to inappropriate conduct</w:t>
            </w:r>
          </w:p>
          <w:p w14:paraId="2F3F693B" w14:textId="584EEB96" w:rsidR="001B0F10" w:rsidRPr="00235B63" w:rsidRDefault="001B0F10" w:rsidP="001B0F1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235B63">
              <w:rPr>
                <w:rFonts w:asciiTheme="majorHAnsi" w:hAnsiTheme="majorHAnsi" w:cstheme="majorHAnsi"/>
              </w:rPr>
              <w:t>Offences relating to inappropriate condu</w:t>
            </w:r>
            <w:r w:rsidR="00235B63" w:rsidRPr="00235B63">
              <w:rPr>
                <w:rFonts w:asciiTheme="majorHAnsi" w:hAnsiTheme="majorHAnsi" w:cstheme="majorHAnsi"/>
              </w:rPr>
              <w:t>ct</w:t>
            </w:r>
          </w:p>
        </w:tc>
      </w:tr>
      <w:tr w:rsidR="001B0F10" w:rsidRPr="00EA1147" w14:paraId="0BCC031B"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2AC763C" w14:textId="6BE5E810" w:rsidR="001B0F10" w:rsidRPr="00E56D40" w:rsidRDefault="001B0F10" w:rsidP="001B0F10">
            <w:pPr>
              <w:jc w:val="center"/>
              <w:rPr>
                <w:rFonts w:ascii="Calibri Light" w:hAnsi="Calibri Light" w:cs="Calibri"/>
                <w:b w:val="0"/>
                <w:bCs w:val="0"/>
              </w:rPr>
            </w:pPr>
            <w:r w:rsidRPr="00E56D40">
              <w:rPr>
                <w:rFonts w:ascii="Calibri Light" w:hAnsi="Calibri Light" w:cs="Calibri"/>
                <w:b w:val="0"/>
                <w:bCs w:val="0"/>
              </w:rPr>
              <w:t>S.168</w:t>
            </w:r>
          </w:p>
        </w:tc>
        <w:tc>
          <w:tcPr>
            <w:tcW w:w="7937" w:type="dxa"/>
          </w:tcPr>
          <w:p w14:paraId="0D40D8DB" w14:textId="77777777" w:rsidR="001B0F10" w:rsidRPr="00E56D40" w:rsidRDefault="001B0F10" w:rsidP="001B0F1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E56D40">
              <w:rPr>
                <w:rFonts w:ascii="Calibri Light" w:hAnsi="Calibri Light" w:cs="Calibri"/>
                <w:color w:val="000000"/>
                <w:szCs w:val="18"/>
              </w:rPr>
              <w:t>Offence relating to required programs</w:t>
            </w:r>
          </w:p>
        </w:tc>
      </w:tr>
      <w:tr w:rsidR="000C1CF0" w:rsidRPr="00EA1147" w14:paraId="50044455"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40A87E4" w14:textId="4EAB2BAE" w:rsidR="000C1CF0" w:rsidRPr="00235B63" w:rsidRDefault="000C1CF0" w:rsidP="000C1CF0">
            <w:pPr>
              <w:jc w:val="center"/>
              <w:rPr>
                <w:rFonts w:ascii="Calibri Light" w:hAnsi="Calibri Light" w:cs="Calibri"/>
              </w:rPr>
            </w:pPr>
            <w:r w:rsidRPr="00235B63">
              <w:rPr>
                <w:rFonts w:asciiTheme="majorHAnsi" w:hAnsiTheme="majorHAnsi" w:cstheme="majorHAnsi"/>
                <w:b w:val="0"/>
                <w:bCs w:val="0"/>
              </w:rPr>
              <w:t>Part 6A</w:t>
            </w:r>
          </w:p>
        </w:tc>
        <w:tc>
          <w:tcPr>
            <w:tcW w:w="7937" w:type="dxa"/>
          </w:tcPr>
          <w:p w14:paraId="130C0ABA" w14:textId="366C5695"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235B63">
              <w:rPr>
                <w:rFonts w:asciiTheme="majorHAnsi" w:hAnsiTheme="majorHAnsi" w:cstheme="majorHAnsi"/>
              </w:rPr>
              <w:t xml:space="preserve">Devices in education and care services </w:t>
            </w:r>
          </w:p>
        </w:tc>
      </w:tr>
      <w:tr w:rsidR="000C1CF0" w:rsidRPr="00EA1147" w14:paraId="74689532"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C9FE978" w14:textId="77777777" w:rsidR="000C1CF0" w:rsidRPr="00EA1147" w:rsidRDefault="000C1CF0" w:rsidP="000C1CF0">
            <w:pPr>
              <w:jc w:val="center"/>
              <w:rPr>
                <w:rFonts w:asciiTheme="majorHAnsi" w:hAnsiTheme="majorHAnsi" w:cs="Calibri"/>
                <w:b w:val="0"/>
                <w:bCs w:val="0"/>
              </w:rPr>
            </w:pPr>
            <w:r w:rsidRPr="00EA1147">
              <w:rPr>
                <w:rFonts w:ascii="Calibri Light" w:hAnsi="Calibri Light" w:cs="Calibri"/>
                <w:b w:val="0"/>
                <w:bCs w:val="0"/>
              </w:rPr>
              <w:t>73</w:t>
            </w:r>
          </w:p>
        </w:tc>
        <w:tc>
          <w:tcPr>
            <w:tcW w:w="7937" w:type="dxa"/>
          </w:tcPr>
          <w:p w14:paraId="0DCC5F16"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Educational programs </w:t>
            </w:r>
          </w:p>
        </w:tc>
      </w:tr>
      <w:tr w:rsidR="000C1CF0" w:rsidRPr="00EA1147" w14:paraId="2393DAB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B30A6EF"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74</w:t>
            </w:r>
          </w:p>
        </w:tc>
        <w:tc>
          <w:tcPr>
            <w:tcW w:w="7937" w:type="dxa"/>
          </w:tcPr>
          <w:p w14:paraId="4480FDC2"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Documenting of child assessments or evaluations for delivery of educational program  </w:t>
            </w:r>
          </w:p>
        </w:tc>
      </w:tr>
      <w:tr w:rsidR="000C1CF0" w:rsidRPr="00EA1147" w14:paraId="11F13CDC"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A3A4CC8"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75</w:t>
            </w:r>
          </w:p>
        </w:tc>
        <w:tc>
          <w:tcPr>
            <w:tcW w:w="7937" w:type="dxa"/>
          </w:tcPr>
          <w:p w14:paraId="29A09E9A"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kept available  </w:t>
            </w:r>
          </w:p>
        </w:tc>
      </w:tr>
      <w:tr w:rsidR="000C1CF0" w:rsidRPr="00EA1147" w14:paraId="42CC088E"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EB87F43" w14:textId="77777777" w:rsidR="000C1CF0" w:rsidRPr="00EA1147" w:rsidRDefault="000C1CF0" w:rsidP="000C1CF0">
            <w:pPr>
              <w:jc w:val="center"/>
              <w:rPr>
                <w:rFonts w:asciiTheme="majorHAnsi" w:hAnsiTheme="majorHAnsi"/>
                <w:b w:val="0"/>
                <w:bCs w:val="0"/>
              </w:rPr>
            </w:pPr>
            <w:r w:rsidRPr="00EA1147">
              <w:rPr>
                <w:rFonts w:ascii="Calibri Light" w:hAnsi="Calibri Light" w:cs="Calibri"/>
                <w:b w:val="0"/>
                <w:bCs w:val="0"/>
              </w:rPr>
              <w:t>76</w:t>
            </w:r>
          </w:p>
        </w:tc>
        <w:tc>
          <w:tcPr>
            <w:tcW w:w="7937" w:type="dxa"/>
          </w:tcPr>
          <w:p w14:paraId="36F72826"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EA1147">
              <w:rPr>
                <w:rFonts w:ascii="Calibri Light" w:hAnsi="Calibri Light" w:cs="Calibri"/>
                <w:color w:val="000000"/>
                <w:szCs w:val="18"/>
              </w:rPr>
              <w:t xml:space="preserve">Information about educational program to be given to parents </w:t>
            </w:r>
          </w:p>
        </w:tc>
      </w:tr>
      <w:tr w:rsidR="000C1CF0" w:rsidRPr="00EA1147" w14:paraId="186327D1"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87105C1" w14:textId="77777777" w:rsidR="000C1CF0" w:rsidRPr="00EA1147" w:rsidRDefault="000C1CF0" w:rsidP="000C1CF0">
            <w:pPr>
              <w:jc w:val="center"/>
              <w:rPr>
                <w:rFonts w:ascii="Calibri Light" w:hAnsi="Calibri Light" w:cs="Calibri"/>
                <w:b w:val="0"/>
                <w:bCs w:val="0"/>
              </w:rPr>
            </w:pPr>
            <w:r w:rsidRPr="00EA1147">
              <w:rPr>
                <w:rFonts w:ascii="Calibri Light" w:hAnsi="Calibri Light" w:cs="Calibri"/>
                <w:b w:val="0"/>
                <w:bCs w:val="0"/>
              </w:rPr>
              <w:t>118</w:t>
            </w:r>
          </w:p>
        </w:tc>
        <w:tc>
          <w:tcPr>
            <w:tcW w:w="7937" w:type="dxa"/>
          </w:tcPr>
          <w:p w14:paraId="12F6929C" w14:textId="77777777" w:rsidR="000C1CF0" w:rsidRPr="00EA1147" w:rsidRDefault="000C1CF0" w:rsidP="000C1CF0">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szCs w:val="18"/>
              </w:rPr>
            </w:pPr>
            <w:r w:rsidRPr="00EA1147">
              <w:rPr>
                <w:rFonts w:ascii="Calibri Light" w:hAnsi="Calibri Light" w:cs="Calibri"/>
                <w:color w:val="000000"/>
              </w:rPr>
              <w:t>Educational leader</w:t>
            </w:r>
          </w:p>
        </w:tc>
      </w:tr>
      <w:tr w:rsidR="000C1CF0" w:rsidRPr="00EA1147" w14:paraId="0A70EC81"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EFB38CB" w14:textId="77777777" w:rsidR="000C1CF0" w:rsidRPr="00EA1147" w:rsidRDefault="000C1CF0" w:rsidP="000C1CF0">
            <w:pPr>
              <w:jc w:val="center"/>
              <w:rPr>
                <w:rFonts w:ascii="Calibri Light" w:hAnsi="Calibri Light" w:cs="Calibri"/>
                <w:b w:val="0"/>
                <w:bCs w:val="0"/>
              </w:rPr>
            </w:pPr>
            <w:r w:rsidRPr="00EA1147">
              <w:rPr>
                <w:rFonts w:asciiTheme="majorHAnsi" w:hAnsiTheme="majorHAnsi" w:cs="Calibri"/>
                <w:b w:val="0"/>
                <w:bCs w:val="0"/>
              </w:rPr>
              <w:t>148</w:t>
            </w:r>
          </w:p>
        </w:tc>
        <w:tc>
          <w:tcPr>
            <w:tcW w:w="7937" w:type="dxa"/>
          </w:tcPr>
          <w:p w14:paraId="76BEA29A" w14:textId="77777777" w:rsidR="000C1CF0" w:rsidRPr="00EA1147"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color w:val="000000"/>
                <w:szCs w:val="18"/>
              </w:rPr>
            </w:pPr>
            <w:r w:rsidRPr="00EA1147">
              <w:rPr>
                <w:rFonts w:asciiTheme="majorHAnsi" w:hAnsiTheme="majorHAnsi" w:cs="Calibri"/>
                <w:color w:val="000000"/>
              </w:rPr>
              <w:t>Educational leader</w:t>
            </w:r>
          </w:p>
        </w:tc>
      </w:tr>
      <w:tr w:rsidR="000C1CF0" w:rsidRPr="00EA1147" w14:paraId="456D94A7"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C45011" w14:textId="7AD31628" w:rsidR="000C1CF0" w:rsidRPr="00235B63" w:rsidRDefault="000C1CF0" w:rsidP="000C1CF0">
            <w:pPr>
              <w:jc w:val="center"/>
              <w:rPr>
                <w:rFonts w:asciiTheme="majorHAnsi" w:hAnsiTheme="majorHAnsi" w:cs="Calibri"/>
              </w:rPr>
            </w:pPr>
            <w:r w:rsidRPr="00235B63">
              <w:rPr>
                <w:rFonts w:ascii="Calibri Light" w:hAnsi="Calibri Light" w:cs="Calibri"/>
                <w:b w:val="0"/>
                <w:bCs w:val="0"/>
              </w:rPr>
              <w:t>155</w:t>
            </w:r>
          </w:p>
        </w:tc>
        <w:tc>
          <w:tcPr>
            <w:tcW w:w="7937" w:type="dxa"/>
          </w:tcPr>
          <w:p w14:paraId="28404A42" w14:textId="0F05E343" w:rsidR="000C1CF0" w:rsidRPr="00235B63"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235B63">
              <w:rPr>
                <w:rFonts w:ascii="Calibri Light" w:hAnsi="Calibri Light" w:cs="Calibri"/>
                <w:color w:val="000000"/>
              </w:rPr>
              <w:t>Interactions with children</w:t>
            </w:r>
          </w:p>
        </w:tc>
      </w:tr>
      <w:tr w:rsidR="000C1CF0" w:rsidRPr="00EA1147" w14:paraId="7282A114"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992F431" w14:textId="6FEC3603" w:rsidR="000C1CF0" w:rsidRPr="00235B63" w:rsidRDefault="000C1CF0" w:rsidP="000C1CF0">
            <w:pPr>
              <w:jc w:val="center"/>
              <w:rPr>
                <w:rFonts w:asciiTheme="majorHAnsi" w:hAnsiTheme="majorHAnsi" w:cs="Calibri"/>
              </w:rPr>
            </w:pPr>
            <w:r w:rsidRPr="00235B63">
              <w:rPr>
                <w:rFonts w:ascii="Calibri Light" w:hAnsi="Calibri Light" w:cs="Calibri"/>
                <w:b w:val="0"/>
                <w:bCs w:val="0"/>
              </w:rPr>
              <w:t>156</w:t>
            </w:r>
          </w:p>
        </w:tc>
        <w:tc>
          <w:tcPr>
            <w:tcW w:w="7937" w:type="dxa"/>
          </w:tcPr>
          <w:p w14:paraId="15AEEB39" w14:textId="53E10587"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235B63">
              <w:rPr>
                <w:rFonts w:ascii="Calibri Light" w:hAnsi="Calibri Light" w:cs="Calibri"/>
                <w:color w:val="000000"/>
              </w:rPr>
              <w:t>Relationships in groups</w:t>
            </w:r>
          </w:p>
        </w:tc>
      </w:tr>
      <w:tr w:rsidR="000C1CF0" w:rsidRPr="00EA1147" w14:paraId="7B7917C5"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92DBC66" w14:textId="77777777" w:rsidR="000C1CF0" w:rsidRPr="00E56D40" w:rsidRDefault="000C1CF0" w:rsidP="000C1CF0">
            <w:pPr>
              <w:jc w:val="center"/>
              <w:rPr>
                <w:rFonts w:asciiTheme="majorHAnsi" w:hAnsiTheme="majorHAnsi" w:cs="Calibri"/>
                <w:b w:val="0"/>
                <w:bCs w:val="0"/>
              </w:rPr>
            </w:pPr>
            <w:r w:rsidRPr="00E56D40">
              <w:rPr>
                <w:rFonts w:asciiTheme="majorHAnsi" w:hAnsiTheme="majorHAnsi" w:cs="Calibri"/>
                <w:b w:val="0"/>
                <w:bCs w:val="0"/>
              </w:rPr>
              <w:t>168</w:t>
            </w:r>
          </w:p>
        </w:tc>
        <w:tc>
          <w:tcPr>
            <w:tcW w:w="7937" w:type="dxa"/>
          </w:tcPr>
          <w:p w14:paraId="5AA15CFC" w14:textId="77777777" w:rsidR="000C1CF0" w:rsidRPr="00E56D40"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Education and care services must have policies and procedures</w:t>
            </w:r>
          </w:p>
        </w:tc>
      </w:tr>
      <w:tr w:rsidR="000C1CF0" w:rsidRPr="00EA1147" w14:paraId="28B4E98B"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F91D3CE" w14:textId="77777777" w:rsidR="000C1CF0" w:rsidRPr="00E56D40" w:rsidRDefault="000C1CF0" w:rsidP="000C1CF0">
            <w:pPr>
              <w:jc w:val="center"/>
              <w:rPr>
                <w:rFonts w:asciiTheme="majorHAnsi" w:hAnsiTheme="majorHAnsi" w:cs="Calibri"/>
                <w:b w:val="0"/>
                <w:bCs w:val="0"/>
              </w:rPr>
            </w:pPr>
            <w:r w:rsidRPr="00E56D40">
              <w:rPr>
                <w:rFonts w:asciiTheme="majorHAnsi" w:hAnsiTheme="majorHAnsi" w:cs="Calibri"/>
                <w:b w:val="0"/>
                <w:bCs w:val="0"/>
              </w:rPr>
              <w:t>170</w:t>
            </w:r>
          </w:p>
        </w:tc>
        <w:tc>
          <w:tcPr>
            <w:tcW w:w="7937" w:type="dxa"/>
          </w:tcPr>
          <w:p w14:paraId="48776D9D" w14:textId="77777777" w:rsidR="000C1CF0" w:rsidRPr="00E56D40" w:rsidRDefault="000C1CF0" w:rsidP="000C1CF0">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E56D40">
              <w:rPr>
                <w:rFonts w:asciiTheme="majorHAnsi" w:hAnsiTheme="majorHAnsi" w:cs="Calibri"/>
                <w:color w:val="000000"/>
              </w:rPr>
              <w:t>Policies and procedures are to be followed</w:t>
            </w:r>
          </w:p>
        </w:tc>
      </w:tr>
      <w:tr w:rsidR="000C1CF0" w:rsidRPr="00EA1147" w14:paraId="40BB1FA0" w14:textId="77777777" w:rsidTr="007C3A38">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7D1F9C" w14:textId="7F78B830" w:rsidR="000C1CF0" w:rsidRPr="003B76D4" w:rsidRDefault="000C1CF0" w:rsidP="000C1CF0">
            <w:pPr>
              <w:jc w:val="center"/>
              <w:rPr>
                <w:rFonts w:asciiTheme="majorHAnsi" w:hAnsiTheme="majorHAnsi" w:cs="Calibri"/>
              </w:rPr>
            </w:pPr>
            <w:r w:rsidRPr="003B76D4">
              <w:rPr>
                <w:rFonts w:ascii="Calibri Light" w:hAnsi="Calibri Light" w:cs="Calibri"/>
                <w:b w:val="0"/>
                <w:bCs w:val="0"/>
              </w:rPr>
              <w:t>254</w:t>
            </w:r>
          </w:p>
        </w:tc>
        <w:tc>
          <w:tcPr>
            <w:tcW w:w="7937" w:type="dxa"/>
          </w:tcPr>
          <w:p w14:paraId="19327B91" w14:textId="553F0C56" w:rsidR="000C1CF0" w:rsidRPr="003B76D4" w:rsidRDefault="000C1CF0" w:rsidP="000C1CF0">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3B76D4">
              <w:rPr>
                <w:rFonts w:ascii="Calibri Light" w:hAnsi="Calibri Light" w:cs="Calibri"/>
                <w:color w:val="000000"/>
              </w:rPr>
              <w:t>Declared approved learning frameworks</w:t>
            </w:r>
          </w:p>
        </w:tc>
      </w:tr>
      <w:tr w:rsidR="000C1CF0" w:rsidRPr="00EA1147" w14:paraId="2990D0C6" w14:textId="77777777" w:rsidTr="007C3A38">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F70343E" w14:textId="77777777" w:rsidR="000C1CF0" w:rsidRPr="00235B63" w:rsidRDefault="000C1CF0" w:rsidP="000C1CF0">
            <w:pPr>
              <w:jc w:val="center"/>
              <w:rPr>
                <w:rFonts w:ascii="Calibri Light" w:hAnsi="Calibri Light" w:cs="Calibri"/>
                <w:b w:val="0"/>
                <w:bCs w:val="0"/>
              </w:rPr>
            </w:pPr>
            <w:r w:rsidRPr="00235B63">
              <w:rPr>
                <w:rFonts w:ascii="Calibri Light" w:hAnsi="Calibri Light" w:cs="Calibri"/>
                <w:b w:val="0"/>
                <w:bCs w:val="0"/>
              </w:rPr>
              <w:t>274A</w:t>
            </w:r>
          </w:p>
        </w:tc>
        <w:tc>
          <w:tcPr>
            <w:tcW w:w="7937" w:type="dxa"/>
          </w:tcPr>
          <w:p w14:paraId="4E90F195" w14:textId="77777777" w:rsidR="000C1CF0" w:rsidRPr="00235B63" w:rsidRDefault="000C1CF0" w:rsidP="000C1CF0">
            <w:pPr>
              <w:cnfStyle w:val="000000100000" w:firstRow="0" w:lastRow="0" w:firstColumn="0" w:lastColumn="0" w:oddVBand="0" w:evenVBand="0" w:oddHBand="1" w:evenHBand="0" w:firstRowFirstColumn="0" w:firstRowLastColumn="0" w:lastRowFirstColumn="0" w:lastRowLastColumn="0"/>
              <w:rPr>
                <w:rFonts w:ascii="Calibri Light" w:hAnsi="Calibri Light" w:cs="Calibri"/>
                <w:szCs w:val="18"/>
              </w:rPr>
            </w:pPr>
            <w:r w:rsidRPr="00235B63">
              <w:rPr>
                <w:rFonts w:ascii="Calibri Light" w:hAnsi="Calibri Light" w:cs="Calibri"/>
                <w:szCs w:val="18"/>
              </w:rPr>
              <w:t xml:space="preserve">NSW- Programs for children over preschool age </w:t>
            </w:r>
          </w:p>
        </w:tc>
      </w:tr>
    </w:tbl>
    <w:p w14:paraId="547C88C2" w14:textId="1B8DCF9F" w:rsidR="004B1FC4" w:rsidRPr="004B1FC4" w:rsidRDefault="000D2089" w:rsidP="00DC4346">
      <w:pPr>
        <w:spacing w:after="0" w:line="360" w:lineRule="auto"/>
        <w:rPr>
          <w:rFonts w:asciiTheme="majorHAnsi" w:hAnsiTheme="majorHAnsi"/>
          <w:color w:val="000000"/>
          <w:szCs w:val="19"/>
          <w:shd w:val="clear" w:color="auto" w:fill="FFFFFF"/>
          <w:lang w:val="en-US"/>
        </w:rPr>
      </w:pPr>
      <w:r>
        <w:rPr>
          <w:rFonts w:cs="Arial"/>
          <w:sz w:val="24"/>
          <w:szCs w:val="24"/>
          <w:lang w:val="en-US"/>
        </w:rPr>
        <w:br/>
      </w:r>
      <w:r w:rsidR="0036669C">
        <w:rPr>
          <w:rFonts w:cs="Arial"/>
          <w:sz w:val="24"/>
          <w:szCs w:val="24"/>
          <w:lang w:val="en-US"/>
        </w:rPr>
        <w:t>PURPOSE</w:t>
      </w:r>
    </w:p>
    <w:p w14:paraId="66BDF15A" w14:textId="77777777" w:rsidR="00A26007" w:rsidRDefault="004B1FC4" w:rsidP="00DC4346">
      <w:pPr>
        <w:spacing w:after="0" w:line="360" w:lineRule="auto"/>
        <w:rPr>
          <w:rFonts w:asciiTheme="majorHAnsi" w:hAnsiTheme="majorHAnsi"/>
          <w:color w:val="000000"/>
          <w:szCs w:val="19"/>
          <w:shd w:val="clear" w:color="auto" w:fill="FFFFFF"/>
          <w:lang w:val="en-US"/>
        </w:rPr>
      </w:pPr>
      <w:r w:rsidRPr="00A26007">
        <w:rPr>
          <w:rFonts w:asciiTheme="majorHAnsi" w:hAnsiTheme="majorHAnsi"/>
          <w:color w:val="000000"/>
          <w:szCs w:val="19"/>
          <w:shd w:val="clear" w:color="auto" w:fill="FFFFFF"/>
          <w:lang w:val="en-US"/>
        </w:rPr>
        <w:t xml:space="preserve">School age education and care programs are acknowledged in the National Quality Framework (NQF) as </w:t>
      </w:r>
    </w:p>
    <w:p w14:paraId="5B19A0CA" w14:textId="54309481" w:rsidR="007361DA" w:rsidRPr="00A26007" w:rsidRDefault="004B1FC4" w:rsidP="00DC4346">
      <w:pPr>
        <w:spacing w:after="0" w:line="360" w:lineRule="auto"/>
        <w:rPr>
          <w:rFonts w:ascii="Calibri Light" w:hAnsi="Calibri Light" w:cs="Calibri Light"/>
        </w:rPr>
      </w:pPr>
      <w:r w:rsidRPr="00A26007">
        <w:rPr>
          <w:rFonts w:asciiTheme="majorHAnsi" w:hAnsiTheme="majorHAnsi"/>
          <w:color w:val="000000"/>
          <w:szCs w:val="19"/>
          <w:shd w:val="clear" w:color="auto" w:fill="FFFFFF"/>
          <w:lang w:val="en-US"/>
        </w:rPr>
        <w:t xml:space="preserve">distinct from early childhood programs. Programs in school age education and care supplement children’s formal schooling. The program supports each child and young person’s continuity of learning by providing opportunities for active learning, social development and wellbeing and recreational or leisure </w:t>
      </w:r>
      <w:r w:rsidR="009B5359" w:rsidRPr="00A26007">
        <w:rPr>
          <w:rFonts w:asciiTheme="majorHAnsi" w:hAnsiTheme="majorHAnsi"/>
          <w:color w:val="000000"/>
          <w:szCs w:val="19"/>
          <w:shd w:val="clear" w:color="auto" w:fill="FFFFFF"/>
          <w:lang w:val="en-US"/>
        </w:rPr>
        <w:t>activities</w:t>
      </w:r>
      <w:r w:rsidRPr="00A26007">
        <w:rPr>
          <w:rFonts w:asciiTheme="majorHAnsi" w:hAnsiTheme="majorHAnsi"/>
          <w:color w:val="000000"/>
          <w:szCs w:val="19"/>
          <w:shd w:val="clear" w:color="auto" w:fill="FFFFFF"/>
          <w:lang w:val="en-US"/>
        </w:rPr>
        <w:t>. (ACECQA, 2023).</w:t>
      </w:r>
      <w:r w:rsidR="007361DA" w:rsidRPr="00A26007">
        <w:rPr>
          <w:rFonts w:ascii="Calibri Light" w:hAnsi="Calibri Light" w:cs="Calibri Light"/>
        </w:rPr>
        <w:t xml:space="preserve"> </w:t>
      </w:r>
    </w:p>
    <w:p w14:paraId="1D7654CC" w14:textId="77777777" w:rsidR="000F5FF2" w:rsidRDefault="000F5FF2" w:rsidP="00DC4346">
      <w:pPr>
        <w:spacing w:after="0" w:line="360" w:lineRule="auto"/>
        <w:rPr>
          <w:rFonts w:cs="Arial"/>
          <w:sz w:val="24"/>
          <w:szCs w:val="24"/>
          <w:lang w:val="en-US"/>
        </w:rPr>
      </w:pPr>
    </w:p>
    <w:p w14:paraId="3B8766C3" w14:textId="619B8764" w:rsidR="0057095F" w:rsidRPr="00A80147" w:rsidRDefault="0036669C" w:rsidP="00DC4346">
      <w:pPr>
        <w:spacing w:after="0" w:line="360" w:lineRule="auto"/>
        <w:rPr>
          <w:rFonts w:ascii="Calibri Light" w:hAnsi="Calibri Light"/>
        </w:rPr>
      </w:pPr>
      <w:r>
        <w:rPr>
          <w:rFonts w:cs="Arial"/>
          <w:sz w:val="24"/>
          <w:szCs w:val="24"/>
          <w:lang w:val="en-US"/>
        </w:rPr>
        <w:t>SCOPE</w:t>
      </w:r>
      <w:r>
        <w:rPr>
          <w:rFonts w:cs="Arial"/>
          <w:sz w:val="24"/>
          <w:szCs w:val="24"/>
          <w:lang w:val="en-US"/>
        </w:rPr>
        <w:br/>
      </w:r>
      <w:r w:rsidR="0057095F" w:rsidRPr="00A80147">
        <w:rPr>
          <w:rFonts w:ascii="Calibri Light" w:hAnsi="Calibri Light"/>
        </w:rPr>
        <w:t>This policy applie</w:t>
      </w:r>
      <w:r w:rsidR="008B08E8">
        <w:rPr>
          <w:rFonts w:ascii="Calibri Light" w:hAnsi="Calibri Light"/>
        </w:rPr>
        <w:t xml:space="preserve">s to </w:t>
      </w:r>
      <w:r w:rsidR="008B08E8" w:rsidRPr="00B72133">
        <w:rPr>
          <w:rFonts w:ascii="Calibri Light" w:hAnsi="Calibri Light"/>
        </w:rPr>
        <w:t xml:space="preserve">children, families, </w:t>
      </w:r>
      <w:r w:rsidR="008B08E8" w:rsidRPr="00235B63">
        <w:rPr>
          <w:rFonts w:ascii="Calibri Light" w:hAnsi="Calibri Light"/>
        </w:rPr>
        <w:t>staff</w:t>
      </w:r>
      <w:r w:rsidR="00A26007" w:rsidRPr="00235B63">
        <w:rPr>
          <w:rFonts w:ascii="Calibri Light" w:hAnsi="Calibri Light"/>
        </w:rPr>
        <w:t>, educators,</w:t>
      </w:r>
      <w:r w:rsidR="008B08E8" w:rsidRPr="00B72133">
        <w:rPr>
          <w:rFonts w:ascii="Calibri Light" w:hAnsi="Calibri Light"/>
        </w:rPr>
        <w:t xml:space="preserve"> </w:t>
      </w:r>
      <w:r w:rsidR="00B72133" w:rsidRPr="00B72133">
        <w:rPr>
          <w:rFonts w:ascii="Calibri Light" w:hAnsi="Calibri Light"/>
        </w:rPr>
        <w:t>a</w:t>
      </w:r>
      <w:r w:rsidR="00B4677D" w:rsidRPr="00B72133">
        <w:rPr>
          <w:rFonts w:ascii="Calibri Light" w:hAnsi="Calibri Light"/>
        </w:rPr>
        <w:t xml:space="preserve">pproved </w:t>
      </w:r>
      <w:r w:rsidR="00B72133" w:rsidRPr="00B72133">
        <w:rPr>
          <w:rFonts w:ascii="Calibri Light" w:hAnsi="Calibri Light"/>
        </w:rPr>
        <w:t>p</w:t>
      </w:r>
      <w:r w:rsidR="00B4677D" w:rsidRPr="00B72133">
        <w:rPr>
          <w:rFonts w:ascii="Calibri Light" w:hAnsi="Calibri Light"/>
        </w:rPr>
        <w:t xml:space="preserve">rovider, </w:t>
      </w:r>
      <w:r w:rsidR="00B72133" w:rsidRPr="00B72133">
        <w:rPr>
          <w:rFonts w:ascii="Calibri Light" w:hAnsi="Calibri Light"/>
        </w:rPr>
        <w:t>n</w:t>
      </w:r>
      <w:r w:rsidR="00B4677D" w:rsidRPr="00B72133">
        <w:rPr>
          <w:rFonts w:ascii="Calibri Light" w:hAnsi="Calibri Light"/>
        </w:rPr>
        <w:t xml:space="preserve">ominated </w:t>
      </w:r>
      <w:r w:rsidR="00B72133" w:rsidRPr="00B72133">
        <w:rPr>
          <w:rFonts w:ascii="Calibri Light" w:hAnsi="Calibri Light"/>
        </w:rPr>
        <w:t>s</w:t>
      </w:r>
      <w:r w:rsidR="00B4677D" w:rsidRPr="00B72133">
        <w:rPr>
          <w:rFonts w:ascii="Calibri Light" w:hAnsi="Calibri Light"/>
        </w:rPr>
        <w:t xml:space="preserve">upervisor, students, volunteers, visitors </w:t>
      </w:r>
      <w:r w:rsidR="0057095F" w:rsidRPr="00B72133">
        <w:rPr>
          <w:rFonts w:ascii="Calibri Light" w:hAnsi="Calibri Light"/>
        </w:rPr>
        <w:t>and management of the</w:t>
      </w:r>
      <w:r w:rsidR="0057095F">
        <w:rPr>
          <w:rFonts w:ascii="Calibri Light" w:hAnsi="Calibri Light"/>
        </w:rPr>
        <w:t xml:space="preserve"> </w:t>
      </w:r>
      <w:r w:rsidR="00A26007">
        <w:rPr>
          <w:rFonts w:ascii="Calibri Light" w:hAnsi="Calibri Light"/>
        </w:rPr>
        <w:t xml:space="preserve">OSHC </w:t>
      </w:r>
      <w:r w:rsidR="0057095F">
        <w:rPr>
          <w:rFonts w:ascii="Calibri Light" w:hAnsi="Calibri Light"/>
        </w:rPr>
        <w:t>S</w:t>
      </w:r>
      <w:r w:rsidR="0057095F" w:rsidRPr="00A80147">
        <w:rPr>
          <w:rFonts w:ascii="Calibri Light" w:hAnsi="Calibri Light"/>
        </w:rPr>
        <w:t>ervice.</w:t>
      </w:r>
    </w:p>
    <w:p w14:paraId="4B5B0710" w14:textId="57FBD29F" w:rsidR="00DC4346" w:rsidRPr="00235B63" w:rsidRDefault="000D2089" w:rsidP="00235B63">
      <w:pPr>
        <w:spacing w:after="0" w:line="360" w:lineRule="auto"/>
        <w:rPr>
          <w:rFonts w:asciiTheme="majorHAnsi" w:hAnsiTheme="majorHAnsi" w:cstheme="majorHAnsi"/>
        </w:rPr>
      </w:pPr>
      <w:r>
        <w:rPr>
          <w:rFonts w:asciiTheme="majorHAnsi" w:hAnsiTheme="majorHAnsi"/>
        </w:rPr>
        <w:br/>
      </w:r>
      <w:r w:rsidR="002825C9">
        <w:rPr>
          <w:rFonts w:cs="Arial"/>
          <w:sz w:val="24"/>
          <w:szCs w:val="24"/>
          <w:lang w:val="en-US"/>
        </w:rPr>
        <w:t>IMPLEMENTATION</w:t>
      </w:r>
      <w:r>
        <w:rPr>
          <w:rFonts w:asciiTheme="majorHAnsi" w:hAnsiTheme="majorHAnsi"/>
        </w:rPr>
        <w:br/>
      </w:r>
      <w:r w:rsidR="0057095F" w:rsidRPr="00235B63">
        <w:rPr>
          <w:rFonts w:asciiTheme="majorHAnsi" w:hAnsiTheme="majorHAnsi"/>
          <w:color w:val="000000"/>
          <w:szCs w:val="19"/>
          <w:shd w:val="clear" w:color="auto" w:fill="FFFFFF"/>
          <w:lang w:val="en-US"/>
        </w:rPr>
        <w:t xml:space="preserve">Under the </w:t>
      </w:r>
      <w:r w:rsidR="008746E5" w:rsidRPr="00235B63">
        <w:rPr>
          <w:rFonts w:ascii="Calibri Light" w:hAnsi="Calibri Light" w:cs="Helvetica"/>
          <w:lang w:eastAsia="en-AU"/>
        </w:rPr>
        <w:t xml:space="preserve">Education and Care Services </w:t>
      </w:r>
      <w:r w:rsidR="0057095F" w:rsidRPr="00235B63">
        <w:rPr>
          <w:rFonts w:asciiTheme="majorHAnsi" w:hAnsiTheme="majorHAnsi"/>
          <w:color w:val="000000"/>
          <w:szCs w:val="19"/>
          <w:shd w:val="clear" w:color="auto" w:fill="FFFFFF"/>
          <w:lang w:val="en-US"/>
        </w:rPr>
        <w:t xml:space="preserve">National Law and </w:t>
      </w:r>
      <w:r w:rsidR="00F07EED" w:rsidRPr="00235B63">
        <w:rPr>
          <w:rFonts w:asciiTheme="majorHAnsi" w:hAnsiTheme="majorHAnsi"/>
          <w:color w:val="000000"/>
          <w:szCs w:val="19"/>
          <w:shd w:val="clear" w:color="auto" w:fill="FFFFFF"/>
          <w:lang w:val="en-US"/>
        </w:rPr>
        <w:t xml:space="preserve">Education and Care Services </w:t>
      </w:r>
      <w:r w:rsidR="0057095F" w:rsidRPr="00235B63">
        <w:rPr>
          <w:rFonts w:asciiTheme="majorHAnsi" w:hAnsiTheme="majorHAnsi"/>
          <w:color w:val="000000"/>
          <w:szCs w:val="19"/>
          <w:shd w:val="clear" w:color="auto" w:fill="FFFFFF"/>
          <w:lang w:val="en-US"/>
        </w:rPr>
        <w:t>N</w:t>
      </w:r>
      <w:r w:rsidR="0057095F" w:rsidRPr="00AE381A">
        <w:rPr>
          <w:rFonts w:asciiTheme="majorHAnsi" w:hAnsiTheme="majorHAnsi"/>
          <w:color w:val="000000"/>
          <w:szCs w:val="19"/>
          <w:shd w:val="clear" w:color="auto" w:fill="FFFFFF"/>
          <w:lang w:val="en-US"/>
        </w:rPr>
        <w:t xml:space="preserve">ational </w:t>
      </w:r>
      <w:r w:rsidR="0057095F" w:rsidRPr="00AE381A">
        <w:rPr>
          <w:rFonts w:asciiTheme="majorHAnsi" w:hAnsiTheme="majorHAnsi"/>
          <w:color w:val="000000"/>
          <w:szCs w:val="19"/>
          <w:shd w:val="clear" w:color="auto" w:fill="FFFFFF"/>
          <w:lang w:val="en-US"/>
        </w:rPr>
        <w:lastRenderedPageBreak/>
        <w:t xml:space="preserve">Regulations, approved </w:t>
      </w:r>
      <w:r w:rsidR="009D418B">
        <w:rPr>
          <w:rFonts w:asciiTheme="majorHAnsi" w:hAnsiTheme="majorHAnsi"/>
          <w:color w:val="000000"/>
          <w:szCs w:val="19"/>
          <w:shd w:val="clear" w:color="auto" w:fill="FFFFFF"/>
          <w:lang w:val="en-US"/>
        </w:rPr>
        <w:t xml:space="preserve">Out of School Hours Care (OSHC) </w:t>
      </w:r>
      <w:r w:rsidR="0057095F" w:rsidRPr="00AE381A">
        <w:rPr>
          <w:rFonts w:asciiTheme="majorHAnsi" w:hAnsiTheme="majorHAnsi"/>
          <w:color w:val="000000"/>
          <w:szCs w:val="19"/>
          <w:shd w:val="clear" w:color="auto" w:fill="FFFFFF"/>
          <w:lang w:val="en-US"/>
        </w:rPr>
        <w:t xml:space="preserve">services are required to base their educational program on an approved learning framework. </w:t>
      </w:r>
      <w:r w:rsidR="00DC4346" w:rsidRPr="00D6451F">
        <w:rPr>
          <w:rFonts w:asciiTheme="majorHAnsi" w:hAnsiTheme="majorHAnsi"/>
          <w:color w:val="000000"/>
          <w:szCs w:val="19"/>
          <w:shd w:val="clear" w:color="auto" w:fill="FFFFFF"/>
          <w:lang w:val="en-US"/>
        </w:rPr>
        <w:t xml:space="preserve">The national approved learning framework which outlines practices that support and promote </w:t>
      </w:r>
      <w:r w:rsidR="00DC4346" w:rsidRPr="002E529D">
        <w:rPr>
          <w:rFonts w:asciiTheme="majorHAnsi" w:hAnsiTheme="majorHAnsi"/>
          <w:color w:val="000000"/>
          <w:szCs w:val="19"/>
          <w:shd w:val="clear" w:color="auto" w:fill="FFFFFF"/>
          <w:lang w:val="en-US"/>
        </w:rPr>
        <w:t xml:space="preserve">children’s learning is </w:t>
      </w:r>
      <w:hyperlink r:id="rId11" w:history="1">
        <w:r w:rsidR="00DC4346" w:rsidRPr="00F07EED">
          <w:rPr>
            <w:rStyle w:val="Hyperlink"/>
            <w:rFonts w:asciiTheme="majorHAnsi" w:hAnsiTheme="majorHAnsi" w:cstheme="majorHAnsi"/>
            <w:i/>
            <w:iCs/>
          </w:rPr>
          <w:t>My Time, Our Place- Framework for School Age Care in Australia.V2.0</w:t>
        </w:r>
      </w:hyperlink>
      <w:r w:rsidR="00DC4346" w:rsidRPr="00F07EED">
        <w:rPr>
          <w:rStyle w:val="Hyperlink"/>
          <w:rFonts w:asciiTheme="majorHAnsi" w:hAnsiTheme="majorHAnsi" w:cstheme="majorHAnsi"/>
          <w:i/>
          <w:iCs/>
        </w:rPr>
        <w:t>, 2022</w:t>
      </w:r>
      <w:r w:rsidR="00DC4346" w:rsidRPr="00D6451F">
        <w:rPr>
          <w:rFonts w:asciiTheme="majorHAnsi" w:hAnsiTheme="majorHAnsi" w:cstheme="majorHAnsi"/>
        </w:rPr>
        <w:t xml:space="preserve"> </w:t>
      </w:r>
    </w:p>
    <w:p w14:paraId="70749730" w14:textId="77777777" w:rsidR="007361DA" w:rsidRPr="00FD6DE6" w:rsidRDefault="007361DA" w:rsidP="00DC4346">
      <w:pPr>
        <w:spacing w:after="0" w:line="360" w:lineRule="auto"/>
        <w:rPr>
          <w:rFonts w:ascii="Calibri Light" w:hAnsi="Calibri Light" w:cs="Calibri Light"/>
        </w:rPr>
      </w:pPr>
    </w:p>
    <w:p w14:paraId="0EA688A4" w14:textId="178D4015" w:rsidR="007361DA" w:rsidRDefault="007361DA" w:rsidP="00DC4346">
      <w:pPr>
        <w:spacing w:after="0" w:line="360" w:lineRule="auto"/>
        <w:rPr>
          <w:rFonts w:ascii="Calibri Light" w:hAnsi="Calibri Light" w:cs="Calibri Light"/>
        </w:rPr>
      </w:pPr>
      <w:r w:rsidRPr="00FD6DE6">
        <w:rPr>
          <w:rFonts w:ascii="Calibri Light" w:hAnsi="Calibri Light" w:cs="Calibri Light"/>
        </w:rPr>
        <w:t>In school age education and care services, “</w:t>
      </w:r>
      <w:r w:rsidRPr="00FD6DE6">
        <w:rPr>
          <w:rFonts w:ascii="Calibri Light" w:hAnsi="Calibri Light" w:cs="Calibri Light"/>
          <w:i/>
          <w:iCs/>
        </w:rPr>
        <w:t>the program has different formats depending on whether it is wrapping around the school day or vacation periods. The program is a group of experiences that underpin the achievement of the Outcomes</w:t>
      </w:r>
      <w:r w:rsidRPr="00FD6DE6">
        <w:rPr>
          <w:rFonts w:ascii="Calibri Light" w:hAnsi="Calibri Light" w:cs="Calibri Light"/>
        </w:rPr>
        <w:t>”. (MTOP, V2. p.68). Planning for learning is a continuous cycle that involves planning, implementation, critical reflection, assessment and evaluation.</w:t>
      </w:r>
    </w:p>
    <w:p w14:paraId="19E24718" w14:textId="77777777" w:rsidR="004B1FC4" w:rsidRPr="004B1FC4" w:rsidRDefault="004B1FC4" w:rsidP="00B72133">
      <w:pPr>
        <w:spacing w:after="0" w:line="360" w:lineRule="auto"/>
        <w:rPr>
          <w:rStyle w:val="Hyperlink"/>
          <w:rFonts w:ascii="Calibri Light" w:hAnsi="Calibri Light" w:cs="Calibri"/>
          <w:b/>
          <w:bCs/>
          <w:color w:val="auto"/>
          <w:u w:val="none"/>
        </w:rPr>
      </w:pPr>
    </w:p>
    <w:p w14:paraId="381AE5F6" w14:textId="39E85F62" w:rsidR="00394AAF" w:rsidRPr="00EA1147" w:rsidRDefault="00394AAF" w:rsidP="00B72133">
      <w:pPr>
        <w:spacing w:after="0" w:line="360" w:lineRule="auto"/>
        <w:rPr>
          <w:rFonts w:asciiTheme="majorHAnsi" w:hAnsiTheme="majorHAnsi" w:cstheme="majorHAnsi"/>
          <w:strike/>
          <w:color w:val="008000"/>
        </w:rPr>
      </w:pPr>
      <w:r w:rsidRPr="00EA1147">
        <w:rPr>
          <w:color w:val="008000"/>
          <w:sz w:val="24"/>
          <w:szCs w:val="24"/>
        </w:rPr>
        <w:t>THE APPROVED PROVIDER WILL ENSURE:</w:t>
      </w:r>
    </w:p>
    <w:p w14:paraId="1B9E8F5D" w14:textId="46B39DCB" w:rsidR="00351F86" w:rsidRPr="00FD6DE6" w:rsidRDefault="00351F86" w:rsidP="00351F86">
      <w:pPr>
        <w:pStyle w:val="ListParagraph"/>
        <w:numPr>
          <w:ilvl w:val="0"/>
          <w:numId w:val="12"/>
        </w:numPr>
        <w:spacing w:after="0" w:line="360" w:lineRule="auto"/>
        <w:rPr>
          <w:rFonts w:ascii="Calibri Light" w:hAnsi="Calibri Light" w:cs="Calibri Light"/>
        </w:rPr>
      </w:pPr>
      <w:bookmarkStart w:id="0" w:name="_Hlk126154071"/>
      <w:r w:rsidRPr="00FD6DE6">
        <w:rPr>
          <w:rFonts w:ascii="Calibri Light" w:hAnsi="Calibri Light" w:cs="Calibri Light"/>
        </w:rPr>
        <w:t xml:space="preserve">obligations under the </w:t>
      </w:r>
      <w:r w:rsidRPr="00F07EED">
        <w:rPr>
          <w:rFonts w:ascii="Calibri Light" w:hAnsi="Calibri Light" w:cs="Calibri Light"/>
        </w:rPr>
        <w:t>Education and Care Services National Law and National Regulations</w:t>
      </w:r>
      <w:r w:rsidRPr="00FD6DE6">
        <w:rPr>
          <w:rFonts w:ascii="Calibri Light" w:hAnsi="Calibri Light" w:cs="Calibri Light"/>
          <w:i/>
          <w:iCs/>
        </w:rPr>
        <w:t xml:space="preserve"> </w:t>
      </w:r>
      <w:r w:rsidRPr="00FD6DE6">
        <w:rPr>
          <w:rFonts w:ascii="Calibri Light" w:hAnsi="Calibri Light" w:cs="Calibri Light"/>
        </w:rPr>
        <w:t>are met</w:t>
      </w:r>
      <w:r w:rsidR="00103729" w:rsidRPr="00103729">
        <w:rPr>
          <w:rFonts w:ascii="Calibri Light" w:hAnsi="Calibri Light" w:cs="Calibri Light"/>
          <w:color w:val="000000" w:themeColor="text1"/>
          <w:highlight w:val="yellow"/>
        </w:rPr>
        <w:t xml:space="preserve"> </w:t>
      </w:r>
      <w:r w:rsidR="00103729" w:rsidRPr="00235B63">
        <w:rPr>
          <w:rFonts w:ascii="Calibri Light" w:hAnsi="Calibri Light" w:cs="Calibri Light"/>
        </w:rPr>
        <w:t>and understood by all staff and educators</w:t>
      </w:r>
    </w:p>
    <w:bookmarkEnd w:id="0"/>
    <w:p w14:paraId="065876C8" w14:textId="62E719CA" w:rsidR="00351F86" w:rsidRPr="00FD6DE6" w:rsidRDefault="00351F86" w:rsidP="00351F86">
      <w:pPr>
        <w:pStyle w:val="ListParagraph"/>
        <w:numPr>
          <w:ilvl w:val="0"/>
          <w:numId w:val="12"/>
        </w:numPr>
        <w:shd w:val="clear" w:color="auto" w:fill="FFFFFF"/>
        <w:spacing w:after="0" w:line="360" w:lineRule="auto"/>
        <w:rPr>
          <w:rFonts w:asciiTheme="majorHAnsi" w:hAnsiTheme="majorHAnsi" w:cstheme="majorHAnsi"/>
          <w:lang w:eastAsia="en-AU"/>
        </w:rPr>
      </w:pPr>
      <w:r w:rsidRPr="00FD6DE6">
        <w:rPr>
          <w:rFonts w:asciiTheme="majorHAnsi" w:hAnsiTheme="majorHAnsi" w:cstheme="majorHAnsi"/>
          <w:lang w:eastAsia="en-AU"/>
        </w:rPr>
        <w:t>educators, staff, students, visitors and volunteers have knowledge of and adhere to this policy</w:t>
      </w:r>
    </w:p>
    <w:p w14:paraId="2682FD90" w14:textId="48948FAB" w:rsidR="00394AAF" w:rsidRPr="00FD6DE6" w:rsidRDefault="00B72133" w:rsidP="006E3D5F">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the</w:t>
      </w:r>
      <w:r w:rsidR="00372C53"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education leader selected is supported to lead the development</w:t>
      </w:r>
      <w:r w:rsidR="00EA272A" w:rsidRPr="00FD6DE6">
        <w:rPr>
          <w:rFonts w:asciiTheme="majorHAnsi" w:hAnsiTheme="majorHAnsi" w:cstheme="majorHAnsi"/>
          <w:color w:val="000000" w:themeColor="text1"/>
          <w:lang w:val="en-US"/>
        </w:rPr>
        <w:t xml:space="preserve">, </w:t>
      </w:r>
      <w:r w:rsidR="00394AAF" w:rsidRPr="00FD6DE6">
        <w:rPr>
          <w:rFonts w:asciiTheme="majorHAnsi" w:hAnsiTheme="majorHAnsi" w:cstheme="majorHAnsi"/>
          <w:color w:val="000000" w:themeColor="text1"/>
          <w:lang w:val="en-US"/>
        </w:rPr>
        <w:t xml:space="preserve">implementation </w:t>
      </w:r>
      <w:r w:rsidR="00EA272A" w:rsidRPr="00FD6DE6">
        <w:rPr>
          <w:rFonts w:asciiTheme="majorHAnsi" w:hAnsiTheme="majorHAnsi" w:cstheme="majorHAnsi"/>
          <w:color w:val="000000" w:themeColor="text1"/>
          <w:lang w:val="en-US"/>
        </w:rPr>
        <w:t xml:space="preserve">and review </w:t>
      </w:r>
      <w:r w:rsidR="00394AAF" w:rsidRPr="00FD6DE6">
        <w:rPr>
          <w:rFonts w:asciiTheme="majorHAnsi" w:hAnsiTheme="majorHAnsi" w:cstheme="majorHAnsi"/>
          <w:color w:val="000000" w:themeColor="text1"/>
          <w:lang w:val="en-US"/>
        </w:rPr>
        <w:t xml:space="preserve">of the educational program and assessment and planning cycle within the </w:t>
      </w:r>
      <w:r w:rsidR="00EA272A" w:rsidRPr="00FD6DE6">
        <w:rPr>
          <w:rFonts w:asciiTheme="majorHAnsi" w:hAnsiTheme="majorHAnsi" w:cstheme="majorHAnsi"/>
          <w:color w:val="000000" w:themeColor="text1"/>
          <w:lang w:val="en-US"/>
        </w:rPr>
        <w:t>OSHC S</w:t>
      </w:r>
      <w:r w:rsidR="00394AAF" w:rsidRPr="00FD6DE6">
        <w:rPr>
          <w:rFonts w:asciiTheme="majorHAnsi" w:hAnsiTheme="majorHAnsi" w:cstheme="majorHAnsi"/>
          <w:color w:val="000000" w:themeColor="text1"/>
          <w:lang w:val="en-US"/>
        </w:rPr>
        <w:t>ervice</w:t>
      </w:r>
    </w:p>
    <w:p w14:paraId="491CA97C" w14:textId="77777777" w:rsidR="00EA272A" w:rsidRPr="00FD6DE6" w:rsidRDefault="00394AAF"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the educational leader has the skills, knowledge and attributes to mentor and </w:t>
      </w:r>
      <w:r w:rsidR="00EA272A" w:rsidRPr="00FD6DE6">
        <w:rPr>
          <w:rFonts w:asciiTheme="majorHAnsi" w:hAnsiTheme="majorHAnsi" w:cstheme="majorHAnsi"/>
          <w:color w:val="000000" w:themeColor="text1"/>
          <w:lang w:val="en-US"/>
        </w:rPr>
        <w:t xml:space="preserve">work collaboratively with educators, fostering a shared responsibility and professional accountability of children and young people’s learning, development and wellbeing </w:t>
      </w:r>
    </w:p>
    <w:p w14:paraId="0A463BBB" w14:textId="321B8CEF" w:rsidR="00394AAF" w:rsidRPr="00FD6DE6" w:rsidRDefault="00EA272A" w:rsidP="006B28A8">
      <w:pPr>
        <w:pStyle w:val="ListParagraph"/>
        <w:numPr>
          <w:ilvl w:val="0"/>
          <w:numId w:val="12"/>
        </w:numPr>
        <w:spacing w:after="0" w:line="360" w:lineRule="auto"/>
        <w:rPr>
          <w:rFonts w:asciiTheme="majorHAnsi" w:hAnsiTheme="majorHAnsi" w:cstheme="majorHAnsi"/>
          <w:color w:val="000000" w:themeColor="text1"/>
          <w:lang w:val="en-US"/>
        </w:rPr>
      </w:pPr>
      <w:r w:rsidRPr="00FD6DE6">
        <w:rPr>
          <w:rFonts w:asciiTheme="majorHAnsi" w:hAnsiTheme="majorHAnsi" w:cstheme="majorHAnsi"/>
          <w:color w:val="000000" w:themeColor="text1"/>
          <w:lang w:val="en-US"/>
        </w:rPr>
        <w:t xml:space="preserve">to </w:t>
      </w:r>
      <w:r w:rsidR="00394AAF" w:rsidRPr="00FD6DE6">
        <w:rPr>
          <w:rFonts w:asciiTheme="majorHAnsi" w:hAnsiTheme="majorHAnsi" w:cstheme="majorHAnsi"/>
          <w:color w:val="000000" w:themeColor="text1"/>
          <w:lang w:val="en-US"/>
        </w:rPr>
        <w:t>support educator’s understanding of educational programming and practice</w:t>
      </w:r>
      <w:r w:rsidRPr="00FD6DE6">
        <w:rPr>
          <w:rFonts w:asciiTheme="majorHAnsi" w:hAnsiTheme="majorHAnsi" w:cstheme="majorHAnsi"/>
          <w:color w:val="000000" w:themeColor="text1"/>
          <w:lang w:val="en-US"/>
        </w:rPr>
        <w:t>s</w:t>
      </w:r>
      <w:r w:rsidR="0035443C" w:rsidRPr="00FD6DE6">
        <w:rPr>
          <w:rFonts w:asciiTheme="majorHAnsi" w:hAnsiTheme="majorHAnsi" w:cstheme="majorHAnsi"/>
          <w:color w:val="000000" w:themeColor="text1"/>
          <w:lang w:val="en-US"/>
        </w:rPr>
        <w:t xml:space="preserve"> for school aged children</w:t>
      </w:r>
    </w:p>
    <w:p w14:paraId="1F4F3882" w14:textId="697AB52C" w:rsidR="00394AAF" w:rsidRDefault="00394AAF" w:rsidP="006E3D5F">
      <w:pPr>
        <w:pStyle w:val="ListParagraph"/>
        <w:numPr>
          <w:ilvl w:val="0"/>
          <w:numId w:val="12"/>
        </w:numPr>
        <w:spacing w:after="0"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the staff record includes the name of the person designated as the educational leader</w:t>
      </w:r>
    </w:p>
    <w:p w14:paraId="23853FA3" w14:textId="54C46523" w:rsidR="003B2DC0" w:rsidRPr="00D278E6" w:rsidRDefault="003B2DC0" w:rsidP="00235B63">
      <w:pPr>
        <w:pStyle w:val="ListParagraph"/>
        <w:numPr>
          <w:ilvl w:val="0"/>
          <w:numId w:val="26"/>
        </w:numPr>
        <w:spacing w:after="0" w:line="360" w:lineRule="auto"/>
        <w:rPr>
          <w:rFonts w:asciiTheme="majorHAnsi" w:hAnsiTheme="majorHAnsi" w:cstheme="majorHAnsi"/>
          <w:lang w:val="en-US"/>
        </w:rPr>
      </w:pPr>
      <w:r w:rsidRPr="00D278E6">
        <w:rPr>
          <w:rFonts w:asciiTheme="majorHAnsi" w:hAnsiTheme="majorHAnsi" w:cstheme="majorHAnsi"/>
          <w:lang w:val="en-US"/>
        </w:rPr>
        <w:t xml:space="preserve">the </w:t>
      </w:r>
      <w:r w:rsidR="0035443C" w:rsidRPr="00D278E6">
        <w:rPr>
          <w:rFonts w:asciiTheme="majorHAnsi" w:hAnsiTheme="majorHAnsi" w:cstheme="majorHAnsi"/>
          <w:lang w:val="en-US"/>
        </w:rPr>
        <w:t>e</w:t>
      </w:r>
      <w:r w:rsidRPr="00D278E6">
        <w:rPr>
          <w:rFonts w:asciiTheme="majorHAnsi" w:hAnsiTheme="majorHAnsi" w:cstheme="majorHAnsi"/>
          <w:lang w:val="en-US"/>
        </w:rPr>
        <w:t xml:space="preserve">ducational </w:t>
      </w:r>
      <w:r w:rsidR="0035443C" w:rsidRPr="00D278E6">
        <w:rPr>
          <w:rFonts w:asciiTheme="majorHAnsi" w:hAnsiTheme="majorHAnsi" w:cstheme="majorHAnsi"/>
          <w:lang w:val="en-US"/>
        </w:rPr>
        <w:t>l</w:t>
      </w:r>
      <w:r w:rsidRPr="00D278E6">
        <w:rPr>
          <w:rFonts w:asciiTheme="majorHAnsi" w:hAnsiTheme="majorHAnsi" w:cstheme="majorHAnsi"/>
          <w:lang w:val="en-US"/>
        </w:rPr>
        <w:t xml:space="preserve">eader accepts the position of </w:t>
      </w:r>
      <w:r w:rsidRPr="00D278E6">
        <w:rPr>
          <w:rFonts w:asciiTheme="majorHAnsi" w:hAnsiTheme="majorHAnsi" w:cstheme="majorHAnsi"/>
          <w:i/>
          <w:iCs/>
          <w:lang w:val="en-US"/>
        </w:rPr>
        <w:t>Educational Leader</w:t>
      </w:r>
      <w:r w:rsidRPr="00D278E6">
        <w:rPr>
          <w:rFonts w:asciiTheme="majorHAnsi" w:hAnsiTheme="majorHAnsi" w:cstheme="majorHAnsi"/>
          <w:lang w:val="en-US"/>
        </w:rPr>
        <w:t xml:space="preserve"> in writing (Reg. 118)</w:t>
      </w:r>
    </w:p>
    <w:p w14:paraId="505B14AA" w14:textId="0D44AD3F" w:rsidR="002C5F31" w:rsidRPr="00235B63" w:rsidRDefault="002C5F31" w:rsidP="00235B63">
      <w:pPr>
        <w:pStyle w:val="ListParagraph"/>
        <w:numPr>
          <w:ilvl w:val="0"/>
          <w:numId w:val="27"/>
        </w:numPr>
        <w:spacing w:after="0" w:line="360" w:lineRule="auto"/>
        <w:rPr>
          <w:rFonts w:asciiTheme="majorHAnsi" w:hAnsiTheme="majorHAnsi" w:cstheme="majorHAnsi"/>
          <w:color w:val="EE0000"/>
          <w:lang w:val="en-US"/>
        </w:rPr>
      </w:pPr>
      <w:r w:rsidRPr="00D278E6">
        <w:rPr>
          <w:rFonts w:asciiTheme="majorHAnsi" w:hAnsiTheme="majorHAnsi" w:cstheme="majorHAnsi"/>
          <w:lang w:val="en-US"/>
        </w:rPr>
        <w:t xml:space="preserve">the educational leader is aware </w:t>
      </w:r>
      <w:r w:rsidRPr="00235B63">
        <w:rPr>
          <w:rFonts w:asciiTheme="majorHAnsi" w:hAnsiTheme="majorHAnsi" w:cstheme="majorHAnsi"/>
          <w:color w:val="000000" w:themeColor="text1"/>
          <w:lang w:val="en-US"/>
        </w:rPr>
        <w:t>of the regulatory requirements of the role and can explain the obligations associated with the position</w:t>
      </w:r>
    </w:p>
    <w:p w14:paraId="51349BB8"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Theme="majorHAnsi" w:hAnsiTheme="majorHAnsi"/>
          <w:lang w:val="en-US"/>
        </w:rPr>
        <w:t>a high-quality educational program based on an approved learning framework is delivered to all children in accordance with the framework (outcomes, practices and principles)</w:t>
      </w:r>
    </w:p>
    <w:p w14:paraId="6A46B324"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Calibri Light" w:hAnsi="Calibri Light" w:cs="Calibri Light"/>
          <w:lang w:val="en-US"/>
        </w:rPr>
        <w:t xml:space="preserve">the educational program is displayed in an accessible place for families and is available upon request </w:t>
      </w:r>
    </w:p>
    <w:p w14:paraId="355348FD" w14:textId="77777777" w:rsidR="002C5F31" w:rsidRPr="00235B63" w:rsidRDefault="002C5F31" w:rsidP="002C5F31">
      <w:pPr>
        <w:numPr>
          <w:ilvl w:val="0"/>
          <w:numId w:val="12"/>
        </w:numPr>
        <w:spacing w:after="0" w:line="360" w:lineRule="auto"/>
        <w:rPr>
          <w:rFonts w:asciiTheme="majorHAnsi" w:hAnsiTheme="majorHAnsi"/>
          <w:lang w:val="en-US"/>
        </w:rPr>
      </w:pPr>
      <w:r w:rsidRPr="00235B63">
        <w:rPr>
          <w:rFonts w:asciiTheme="majorHAnsi" w:hAnsiTheme="majorHAnsi"/>
          <w:lang w:val="en-US"/>
        </w:rPr>
        <w:t>the program is evidence based, age-appropriate and supports and extends the developmental needs, interests and experiences of each child</w:t>
      </w:r>
    </w:p>
    <w:p w14:paraId="13BCE638"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Calibri Light" w:hAnsi="Calibri Light"/>
        </w:rPr>
        <w:t>Aboriginal and Torres Strait Islander perspectives are meaningfully embedded within the program and daily practice</w:t>
      </w:r>
    </w:p>
    <w:p w14:paraId="50D8B780"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lastRenderedPageBreak/>
        <w:t>to promote inclusive practices by ensuring reasonable adjustments are made for children with disabilities or additional needs and that appropriate professional referrals are made with family consent</w:t>
      </w:r>
    </w:p>
    <w:p w14:paraId="25049C71" w14:textId="77777777" w:rsidR="000B416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t>support is provided to the nominated supervisor and educational leader to embed continuous improvement and uphold quality teaching and learning practices</w:t>
      </w:r>
    </w:p>
    <w:p w14:paraId="70C7C50F" w14:textId="7AF38C2D" w:rsidR="002C5F31" w:rsidRPr="00235B63" w:rsidRDefault="000B4161" w:rsidP="000B4161">
      <w:pPr>
        <w:numPr>
          <w:ilvl w:val="0"/>
          <w:numId w:val="12"/>
        </w:numPr>
        <w:spacing w:after="0" w:line="360" w:lineRule="auto"/>
        <w:rPr>
          <w:rFonts w:asciiTheme="majorHAnsi" w:hAnsiTheme="majorHAnsi"/>
          <w:lang w:val="en-US"/>
        </w:rPr>
      </w:pPr>
      <w:r w:rsidRPr="00235B63">
        <w:rPr>
          <w:rFonts w:asciiTheme="majorHAnsi" w:hAnsiTheme="majorHAnsi"/>
          <w:lang w:val="en-US"/>
        </w:rPr>
        <w:t>all educators are provided with necessary resources, professional learning, and time to implement the program effectively.</w:t>
      </w:r>
    </w:p>
    <w:p w14:paraId="4E93BB0E" w14:textId="39D16CF3" w:rsidR="002C5F31" w:rsidRPr="000B4161" w:rsidRDefault="002C5F31" w:rsidP="000B4161">
      <w:pPr>
        <w:spacing w:after="0" w:line="360" w:lineRule="auto"/>
        <w:rPr>
          <w:rFonts w:ascii="Calibri Light" w:hAnsi="Calibri Light" w:cs="Calibri Light"/>
          <w:lang w:val="en-US"/>
        </w:rPr>
      </w:pPr>
    </w:p>
    <w:p w14:paraId="415755AA" w14:textId="4F103D3C" w:rsidR="000D2089" w:rsidRPr="00FD6DE6" w:rsidRDefault="003B2DC0" w:rsidP="00DC4346">
      <w:pPr>
        <w:spacing w:after="0" w:line="360" w:lineRule="auto"/>
        <w:rPr>
          <w:color w:val="008000"/>
          <w:sz w:val="24"/>
          <w:szCs w:val="24"/>
        </w:rPr>
      </w:pPr>
      <w:r w:rsidRPr="00FD6DE6">
        <w:rPr>
          <w:color w:val="008000"/>
          <w:sz w:val="24"/>
          <w:szCs w:val="24"/>
          <w:lang w:val="en-US"/>
        </w:rPr>
        <w:t xml:space="preserve">THE </w:t>
      </w:r>
      <w:r w:rsidR="007349C4" w:rsidRPr="00FD6DE6">
        <w:rPr>
          <w:color w:val="008000"/>
          <w:sz w:val="24"/>
          <w:szCs w:val="24"/>
        </w:rPr>
        <w:t>N</w:t>
      </w:r>
      <w:r w:rsidR="00D80F99" w:rsidRPr="00FD6DE6">
        <w:rPr>
          <w:color w:val="008000"/>
          <w:sz w:val="24"/>
          <w:szCs w:val="24"/>
        </w:rPr>
        <w:t>OMINATED SUPERVISOR</w:t>
      </w:r>
      <w:r w:rsidR="00E91C65" w:rsidRPr="00FD6DE6">
        <w:rPr>
          <w:color w:val="008000"/>
          <w:sz w:val="24"/>
          <w:szCs w:val="24"/>
        </w:rPr>
        <w:t>/</w:t>
      </w:r>
      <w:r w:rsidR="00394AAF" w:rsidRPr="00FD6DE6">
        <w:rPr>
          <w:color w:val="008000"/>
          <w:sz w:val="24"/>
          <w:szCs w:val="24"/>
        </w:rPr>
        <w:t>EDUCATIONAL LEADER</w:t>
      </w:r>
      <w:r w:rsidR="007349C4" w:rsidRPr="00FD6DE6">
        <w:rPr>
          <w:color w:val="008000"/>
          <w:sz w:val="24"/>
          <w:szCs w:val="24"/>
        </w:rPr>
        <w:t xml:space="preserve"> WILL:</w:t>
      </w:r>
    </w:p>
    <w:p w14:paraId="52250FDE" w14:textId="77777777" w:rsidR="00F568A8" w:rsidRPr="00235B63" w:rsidRDefault="00F568A8" w:rsidP="00F568A8">
      <w:pPr>
        <w:numPr>
          <w:ilvl w:val="0"/>
          <w:numId w:val="6"/>
        </w:numPr>
        <w:spacing w:after="0" w:line="360" w:lineRule="auto"/>
        <w:rPr>
          <w:rFonts w:asciiTheme="majorHAnsi" w:hAnsiTheme="majorHAnsi"/>
          <w:lang w:val="en-US"/>
        </w:rPr>
      </w:pPr>
      <w:r w:rsidRPr="00235B63">
        <w:rPr>
          <w:rFonts w:asciiTheme="majorHAnsi" w:hAnsiTheme="majorHAnsi"/>
          <w:lang w:val="en-US"/>
        </w:rPr>
        <w:t>ensure the program aligns with the approved learning framework and Service philosophy</w:t>
      </w:r>
    </w:p>
    <w:p w14:paraId="393AFDF1" w14:textId="630508C8" w:rsidR="0035443C" w:rsidRPr="00FD6DE6" w:rsidRDefault="0035443C"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implement the Assessment and Planning Cycle that takes into account the unique nature of school age care as the ‘</w:t>
      </w:r>
      <w:r w:rsidRPr="00FD6DE6">
        <w:rPr>
          <w:rFonts w:asciiTheme="majorHAnsi" w:hAnsiTheme="majorHAnsi"/>
          <w:i/>
          <w:iCs/>
          <w:lang w:val="en-US"/>
        </w:rPr>
        <w:t>ongoing process… to design programs that enhance and extend each child’s learning and development’</w:t>
      </w:r>
      <w:r w:rsidRPr="00FD6DE6">
        <w:rPr>
          <w:rFonts w:asciiTheme="majorHAnsi" w:hAnsiTheme="majorHAnsi"/>
          <w:lang w:val="en-US"/>
        </w:rPr>
        <w:t xml:space="preserve"> (MTOP. V2.0, p.131) </w:t>
      </w:r>
    </w:p>
    <w:p w14:paraId="66691595" w14:textId="12F51223" w:rsidR="00372C53" w:rsidRPr="00235B63"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base the educational program on an approved learning framework</w:t>
      </w:r>
      <w:r w:rsidR="00D661BC" w:rsidRPr="00FD6DE6">
        <w:rPr>
          <w:rFonts w:asciiTheme="majorHAnsi" w:hAnsiTheme="majorHAnsi"/>
          <w:lang w:val="en-US"/>
        </w:rPr>
        <w:t xml:space="preserve"> and deliver</w:t>
      </w:r>
      <w:r w:rsidR="00CD7AB3" w:rsidRPr="00FD6DE6">
        <w:rPr>
          <w:rFonts w:asciiTheme="majorHAnsi" w:hAnsiTheme="majorHAnsi"/>
          <w:lang w:val="en-US"/>
        </w:rPr>
        <w:t xml:space="preserve"> the program</w:t>
      </w:r>
      <w:r w:rsidR="00D661BC" w:rsidRPr="00FD6DE6">
        <w:rPr>
          <w:rFonts w:asciiTheme="majorHAnsi" w:hAnsiTheme="majorHAnsi"/>
          <w:lang w:val="en-US"/>
        </w:rPr>
        <w:t xml:space="preserve"> in </w:t>
      </w:r>
      <w:r w:rsidR="00D661BC" w:rsidRPr="00235B63">
        <w:rPr>
          <w:rFonts w:asciiTheme="majorHAnsi" w:hAnsiTheme="majorHAnsi"/>
          <w:lang w:val="en-US"/>
        </w:rPr>
        <w:t>accordance with the framework (outcomes, practices and principles)</w:t>
      </w:r>
    </w:p>
    <w:p w14:paraId="7DB3F73F" w14:textId="2636A4C4" w:rsidR="00AA30AF" w:rsidRPr="00235B63" w:rsidRDefault="00AA30AF" w:rsidP="00AA30AF">
      <w:pPr>
        <w:pStyle w:val="ListParagraph"/>
        <w:numPr>
          <w:ilvl w:val="0"/>
          <w:numId w:val="6"/>
        </w:numPr>
        <w:spacing w:after="0" w:line="360" w:lineRule="auto"/>
        <w:rPr>
          <w:rFonts w:ascii="Calibri Light" w:hAnsi="Calibri Light" w:cs="Calibri Light"/>
          <w:color w:val="000000"/>
        </w:rPr>
      </w:pPr>
      <w:r w:rsidRPr="00235B63">
        <w:rPr>
          <w:rFonts w:ascii="Calibri Light" w:hAnsi="Calibri Light" w:cs="Calibri Light"/>
          <w:color w:val="000000"/>
        </w:rPr>
        <w:t>ensure they understand the regulatory requirements of the educational leader role and can explain the obligations associated with the position</w:t>
      </w:r>
    </w:p>
    <w:p w14:paraId="1B22EBF6" w14:textId="3FCA03C7" w:rsidR="00372C53" w:rsidRPr="00FD6DE6" w:rsidRDefault="00372C53" w:rsidP="0035443C">
      <w:pPr>
        <w:numPr>
          <w:ilvl w:val="0"/>
          <w:numId w:val="6"/>
        </w:numPr>
        <w:spacing w:after="0" w:line="360" w:lineRule="auto"/>
        <w:rPr>
          <w:rFonts w:asciiTheme="majorHAnsi" w:hAnsiTheme="majorHAnsi"/>
          <w:lang w:val="en-US"/>
        </w:rPr>
      </w:pPr>
      <w:r w:rsidRPr="00FD6DE6">
        <w:rPr>
          <w:rFonts w:asciiTheme="majorHAnsi" w:hAnsiTheme="majorHAnsi"/>
          <w:lang w:val="en-US"/>
        </w:rPr>
        <w:t>ensure the program contributes to the five learning outcomes for each child</w:t>
      </w:r>
    </w:p>
    <w:p w14:paraId="5BA0E2B5" w14:textId="77777777" w:rsidR="003D24C5" w:rsidRPr="00FD6DE6" w:rsidRDefault="00394AAF" w:rsidP="006E3D5F">
      <w:pPr>
        <w:pStyle w:val="ListParagraph"/>
        <w:numPr>
          <w:ilvl w:val="0"/>
          <w:numId w:val="6"/>
        </w:numPr>
        <w:spacing w:after="0" w:line="360" w:lineRule="auto"/>
        <w:rPr>
          <w:rFonts w:ascii="Calibri Light" w:hAnsi="Calibri Light"/>
        </w:rPr>
      </w:pPr>
      <w:r w:rsidRPr="00FD6DE6">
        <w:rPr>
          <w:rFonts w:ascii="Calibri Light" w:hAnsi="Calibri Light"/>
        </w:rPr>
        <w:t>collaborate with</w:t>
      </w:r>
      <w:r w:rsidR="00B2533E" w:rsidRPr="00FD6DE6">
        <w:rPr>
          <w:rFonts w:ascii="Calibri Light" w:hAnsi="Calibri Light"/>
        </w:rPr>
        <w:t xml:space="preserve"> </w:t>
      </w:r>
      <w:r w:rsidRPr="00FD6DE6">
        <w:rPr>
          <w:rFonts w:ascii="Calibri Light" w:hAnsi="Calibri Light"/>
        </w:rPr>
        <w:t xml:space="preserve">educators </w:t>
      </w:r>
      <w:r w:rsidR="00B2533E" w:rsidRPr="00FD6DE6">
        <w:rPr>
          <w:rFonts w:ascii="Calibri Light" w:hAnsi="Calibri Light"/>
        </w:rPr>
        <w:t xml:space="preserve">to </w:t>
      </w:r>
      <w:r w:rsidR="003D24C5" w:rsidRPr="00FD6DE6">
        <w:rPr>
          <w:rFonts w:ascii="Calibri Light" w:hAnsi="Calibri Light"/>
        </w:rPr>
        <w:t>ensure they plan experiences and activities based on individual and group goals that maximise opportunities to extend emerging strengths, abilities and interests for each child and young person</w:t>
      </w:r>
    </w:p>
    <w:p w14:paraId="5DD78CFE" w14:textId="7D5897A3" w:rsidR="007349C4" w:rsidRDefault="00C0319D" w:rsidP="006B28A8">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all </w:t>
      </w:r>
      <w:r w:rsidRPr="00FD6DE6">
        <w:rPr>
          <w:rFonts w:ascii="Calibri Light" w:hAnsi="Calibri Light"/>
        </w:rPr>
        <w:t>e</w:t>
      </w:r>
      <w:r w:rsidR="007349C4" w:rsidRPr="00FD6DE6">
        <w:rPr>
          <w:rFonts w:ascii="Calibri Light" w:hAnsi="Calibri Light"/>
        </w:rPr>
        <w:t>ducators work as a</w:t>
      </w:r>
      <w:r w:rsidR="007349C4" w:rsidRPr="00A80147">
        <w:rPr>
          <w:rFonts w:ascii="Calibri Light" w:hAnsi="Calibri Light"/>
        </w:rPr>
        <w:t xml:space="preserve"> team in preparing and/or implementing the curriculum </w:t>
      </w:r>
      <w:r w:rsidR="007349C4">
        <w:rPr>
          <w:rFonts w:ascii="Calibri Light" w:hAnsi="Calibri Light"/>
        </w:rPr>
        <w:t>based on</w:t>
      </w:r>
      <w:r w:rsidR="009B711F">
        <w:rPr>
          <w:rFonts w:ascii="Calibri Light" w:hAnsi="Calibri Light"/>
        </w:rPr>
        <w:t xml:space="preserve"> the S</w:t>
      </w:r>
      <w:r w:rsidR="007349C4" w:rsidRPr="00A80147">
        <w:rPr>
          <w:rFonts w:ascii="Calibri Light" w:hAnsi="Calibri Light"/>
        </w:rPr>
        <w:t>ervice</w:t>
      </w:r>
      <w:r w:rsidR="007349C4">
        <w:rPr>
          <w:rFonts w:ascii="Calibri Light" w:hAnsi="Calibri Light"/>
        </w:rPr>
        <w:t>’</w:t>
      </w:r>
      <w:r w:rsidR="007349C4" w:rsidRPr="00A80147">
        <w:rPr>
          <w:rFonts w:ascii="Calibri Light" w:hAnsi="Calibri Light"/>
        </w:rPr>
        <w:t>s philosophy</w:t>
      </w:r>
    </w:p>
    <w:p w14:paraId="5EEBAAF8" w14:textId="454391DF" w:rsidR="00D661BC" w:rsidRPr="004A1B7D" w:rsidRDefault="007A232C" w:rsidP="002E4EAA">
      <w:pPr>
        <w:numPr>
          <w:ilvl w:val="0"/>
          <w:numId w:val="6"/>
        </w:numPr>
        <w:spacing w:after="0" w:line="360" w:lineRule="auto"/>
        <w:contextualSpacing/>
        <w:rPr>
          <w:rFonts w:ascii="Calibri Light" w:hAnsi="Calibri Light"/>
        </w:rPr>
      </w:pPr>
      <w:r w:rsidRPr="00D661BC">
        <w:rPr>
          <w:rFonts w:asciiTheme="majorHAnsi" w:hAnsiTheme="majorHAnsi"/>
          <w:lang w:val="en-US"/>
        </w:rPr>
        <w:t>gather information from families upon enrolment regarding the child’s needs, interest and family backgrounds</w:t>
      </w:r>
    </w:p>
    <w:p w14:paraId="72915FBC" w14:textId="1B07FA15" w:rsidR="004A1B7D" w:rsidRPr="00235B63" w:rsidRDefault="00497B37" w:rsidP="00497B37">
      <w:pPr>
        <w:numPr>
          <w:ilvl w:val="0"/>
          <w:numId w:val="6"/>
        </w:numPr>
        <w:spacing w:after="0" w:line="360" w:lineRule="auto"/>
        <w:contextualSpacing/>
        <w:rPr>
          <w:rFonts w:ascii="Calibri Light" w:hAnsi="Calibri Light"/>
        </w:rPr>
      </w:pPr>
      <w:r w:rsidRPr="00235B63">
        <w:rPr>
          <w:rFonts w:asciiTheme="majorHAnsi" w:hAnsiTheme="majorHAnsi"/>
          <w:lang w:val="en-US"/>
        </w:rPr>
        <w:t>ensure family input and feedback are actively sought, recorded and reflected within the educational program</w:t>
      </w:r>
    </w:p>
    <w:p w14:paraId="4C8445FD" w14:textId="0B89E74E" w:rsidR="00D661BC" w:rsidRPr="00FD6DE6" w:rsidRDefault="00D661BC" w:rsidP="00D661BC">
      <w:pPr>
        <w:pStyle w:val="ListParagraph"/>
        <w:numPr>
          <w:ilvl w:val="0"/>
          <w:numId w:val="6"/>
        </w:numPr>
        <w:spacing w:after="0" w:line="360" w:lineRule="auto"/>
        <w:rPr>
          <w:rFonts w:ascii="Calibri Light" w:hAnsi="Calibri Light"/>
        </w:rPr>
      </w:pPr>
      <w:r w:rsidRPr="00FD6DE6">
        <w:rPr>
          <w:rFonts w:ascii="Calibri Light" w:hAnsi="Calibri Light"/>
        </w:rPr>
        <w:t>document family input with the educational program to strengthen connections and partnerships</w:t>
      </w:r>
    </w:p>
    <w:p w14:paraId="3060A80C" w14:textId="3F986D16" w:rsidR="00351F86" w:rsidRPr="005E3D7A" w:rsidRDefault="00351F86" w:rsidP="00351F86">
      <w:pPr>
        <w:numPr>
          <w:ilvl w:val="0"/>
          <w:numId w:val="6"/>
        </w:numPr>
        <w:spacing w:after="0" w:line="360" w:lineRule="auto"/>
        <w:contextualSpacing/>
        <w:rPr>
          <w:rFonts w:ascii="Calibri Light" w:hAnsi="Calibri Light"/>
        </w:rPr>
      </w:pPr>
      <w:r w:rsidRPr="00FD6DE6">
        <w:rPr>
          <w:rFonts w:ascii="Calibri Light" w:hAnsi="Calibri Light"/>
        </w:rPr>
        <w:t xml:space="preserve">ensure all children and young people have the access to a quality and inclusive educational program that celebrates and makes visible children’s </w:t>
      </w:r>
      <w:r w:rsidRPr="005E3D7A">
        <w:rPr>
          <w:rFonts w:ascii="Calibri Light" w:hAnsi="Calibri Light"/>
        </w:rPr>
        <w:t>diversity (</w:t>
      </w:r>
      <w:r w:rsidR="00FD6DE6" w:rsidRPr="005E3D7A">
        <w:rPr>
          <w:rFonts w:ascii="Calibri Light" w:hAnsi="Calibri Light"/>
        </w:rPr>
        <w:t>MTOP</w:t>
      </w:r>
      <w:r w:rsidRPr="005E3D7A">
        <w:rPr>
          <w:rFonts w:ascii="Calibri Light" w:hAnsi="Calibri Light"/>
        </w:rPr>
        <w:t>, V2.0)</w:t>
      </w:r>
    </w:p>
    <w:p w14:paraId="05450A0B" w14:textId="7F3CEA0B" w:rsidR="00372C53" w:rsidRPr="00FD6DE6" w:rsidRDefault="00C0319D" w:rsidP="002E4EAA">
      <w:pPr>
        <w:numPr>
          <w:ilvl w:val="0"/>
          <w:numId w:val="6"/>
        </w:numPr>
        <w:spacing w:after="0" w:line="360" w:lineRule="auto"/>
        <w:contextualSpacing/>
        <w:rPr>
          <w:rFonts w:ascii="Calibri Light" w:hAnsi="Calibri Light"/>
        </w:rPr>
      </w:pPr>
      <w:r w:rsidRPr="00FD6DE6">
        <w:rPr>
          <w:rFonts w:ascii="Calibri Light" w:hAnsi="Calibri Light"/>
        </w:rPr>
        <w:t>e</w:t>
      </w:r>
      <w:r w:rsidR="007349C4" w:rsidRPr="00FD6DE6">
        <w:rPr>
          <w:rFonts w:ascii="Calibri Light" w:hAnsi="Calibri Light"/>
        </w:rPr>
        <w:t xml:space="preserve">nsure </w:t>
      </w:r>
      <w:r w:rsidR="005266EE" w:rsidRPr="00FD6DE6">
        <w:rPr>
          <w:rFonts w:ascii="Calibri Light" w:hAnsi="Calibri Light"/>
        </w:rPr>
        <w:t>the program is inclusive of all children</w:t>
      </w:r>
      <w:r w:rsidR="002B143B" w:rsidRPr="00FD6DE6">
        <w:rPr>
          <w:rFonts w:ascii="Calibri Light" w:hAnsi="Calibri Light"/>
        </w:rPr>
        <w:t xml:space="preserve"> and young people</w:t>
      </w:r>
    </w:p>
    <w:p w14:paraId="58255CBF" w14:textId="77777777" w:rsidR="0013761B" w:rsidRPr="00235B63" w:rsidRDefault="006E3D5F" w:rsidP="00B2533E">
      <w:pPr>
        <w:numPr>
          <w:ilvl w:val="0"/>
          <w:numId w:val="6"/>
        </w:numPr>
        <w:spacing w:after="0" w:line="360" w:lineRule="auto"/>
        <w:contextualSpacing/>
        <w:rPr>
          <w:rFonts w:ascii="Calibri Light" w:hAnsi="Calibri Light"/>
        </w:rPr>
      </w:pPr>
      <w:r w:rsidRPr="00FD6DE6">
        <w:rPr>
          <w:rFonts w:ascii="Calibri Light" w:hAnsi="Calibri Light"/>
        </w:rPr>
        <w:t xml:space="preserve">develop collaborative relationships with families to achieve quality outcomes for all children </w:t>
      </w:r>
      <w:r w:rsidR="002B143B" w:rsidRPr="00FD6DE6">
        <w:rPr>
          <w:rFonts w:ascii="Calibri Light" w:hAnsi="Calibri Light"/>
        </w:rPr>
        <w:t xml:space="preserve">and </w:t>
      </w:r>
      <w:r w:rsidR="002B143B" w:rsidRPr="00235B63">
        <w:rPr>
          <w:rFonts w:ascii="Calibri Light" w:hAnsi="Calibri Light"/>
        </w:rPr>
        <w:t xml:space="preserve">young people </w:t>
      </w:r>
    </w:p>
    <w:p w14:paraId="77F92602" w14:textId="77777777" w:rsidR="00C61D38" w:rsidRPr="00235B63" w:rsidRDefault="00C61D38" w:rsidP="00C61D38">
      <w:pPr>
        <w:pStyle w:val="ListParagraph"/>
        <w:numPr>
          <w:ilvl w:val="0"/>
          <w:numId w:val="6"/>
        </w:numPr>
        <w:spacing w:after="0" w:line="360" w:lineRule="auto"/>
        <w:rPr>
          <w:rFonts w:asciiTheme="majorHAnsi" w:hAnsiTheme="majorHAnsi" w:cs="Calibri"/>
        </w:rPr>
      </w:pPr>
      <w:r w:rsidRPr="00235B63">
        <w:rPr>
          <w:rFonts w:asciiTheme="majorHAnsi" w:hAnsiTheme="majorHAnsi" w:cs="Calibri"/>
        </w:rPr>
        <w:lastRenderedPageBreak/>
        <w:t>monitor and support educators to critically reflect on the effectiveness of their teaching strategies, program implementation and environmental design</w:t>
      </w:r>
    </w:p>
    <w:p w14:paraId="3F3B9F4E" w14:textId="665E44D5" w:rsidR="00961135" w:rsidRPr="00956E17" w:rsidRDefault="00C0319D" w:rsidP="006B28A8">
      <w:pPr>
        <w:pStyle w:val="ListParagraph"/>
        <w:numPr>
          <w:ilvl w:val="0"/>
          <w:numId w:val="6"/>
        </w:numPr>
        <w:spacing w:after="0" w:line="360" w:lineRule="auto"/>
        <w:rPr>
          <w:rFonts w:ascii="Calibri Light" w:hAnsi="Calibri Light"/>
        </w:rPr>
      </w:pPr>
      <w:r>
        <w:rPr>
          <w:rFonts w:ascii="Calibri Light" w:hAnsi="Calibri Light"/>
        </w:rPr>
        <w:t>e</w:t>
      </w:r>
      <w:r w:rsidR="00961135" w:rsidRPr="00956E17">
        <w:rPr>
          <w:rFonts w:ascii="Calibri Light" w:hAnsi="Calibri Light"/>
        </w:rPr>
        <w:t>nsure the educational program is displayed in a place that is accessible to families</w:t>
      </w:r>
    </w:p>
    <w:p w14:paraId="7BA8C1EC" w14:textId="77777777"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ensure information regarding the content and operation of the education program is provided to families if requested (Reg. 76)</w:t>
      </w:r>
    </w:p>
    <w:p w14:paraId="142472C6" w14:textId="4A2B6885" w:rsidR="003B2DC0" w:rsidRPr="003D24C5" w:rsidRDefault="003B2DC0" w:rsidP="003B2DC0">
      <w:pPr>
        <w:pStyle w:val="ListParagraph"/>
        <w:numPr>
          <w:ilvl w:val="0"/>
          <w:numId w:val="15"/>
        </w:numPr>
        <w:spacing w:after="0" w:line="360" w:lineRule="auto"/>
        <w:rPr>
          <w:rFonts w:ascii="Calibri Light" w:hAnsi="Calibri Light"/>
        </w:rPr>
      </w:pPr>
      <w:r w:rsidRPr="003D24C5">
        <w:rPr>
          <w:rFonts w:ascii="Calibri Light" w:hAnsi="Calibri Light"/>
        </w:rPr>
        <w:t>provide information regarding the child</w:t>
      </w:r>
      <w:r w:rsidR="002B143B" w:rsidRPr="003D24C5">
        <w:rPr>
          <w:rFonts w:ascii="Calibri Light" w:hAnsi="Calibri Light"/>
        </w:rPr>
        <w:t xml:space="preserve"> or you</w:t>
      </w:r>
      <w:r w:rsidR="00351F86">
        <w:rPr>
          <w:rFonts w:ascii="Calibri Light" w:hAnsi="Calibri Light"/>
        </w:rPr>
        <w:t>ng</w:t>
      </w:r>
      <w:r w:rsidR="002B143B" w:rsidRPr="003D24C5">
        <w:rPr>
          <w:rFonts w:ascii="Calibri Light" w:hAnsi="Calibri Light"/>
        </w:rPr>
        <w:t xml:space="preserve"> person’</w:t>
      </w:r>
      <w:r w:rsidRPr="003D24C5">
        <w:rPr>
          <w:rFonts w:ascii="Calibri Light" w:hAnsi="Calibri Light"/>
        </w:rPr>
        <w:t>s participation within the program when requested by families (Reg. 76)</w:t>
      </w:r>
    </w:p>
    <w:p w14:paraId="5553C91B" w14:textId="77777777" w:rsidR="003B2DC0" w:rsidRDefault="003B2DC0" w:rsidP="003B2DC0">
      <w:pPr>
        <w:pStyle w:val="ListParagraph"/>
        <w:numPr>
          <w:ilvl w:val="0"/>
          <w:numId w:val="15"/>
        </w:numPr>
        <w:spacing w:after="0" w:line="360" w:lineRule="auto"/>
        <w:rPr>
          <w:rFonts w:ascii="Calibri Light" w:hAnsi="Calibri Light"/>
        </w:rPr>
      </w:pPr>
      <w:r w:rsidRPr="00E80669">
        <w:rPr>
          <w:rFonts w:ascii="Calibri Light" w:hAnsi="Calibri Light"/>
        </w:rPr>
        <w:t>ensure a copy of the program is</w:t>
      </w:r>
      <w:r>
        <w:rPr>
          <w:rFonts w:ascii="Calibri Light" w:hAnsi="Calibri Light"/>
        </w:rPr>
        <w:t xml:space="preserve"> </w:t>
      </w:r>
      <w:r w:rsidRPr="00E80669">
        <w:rPr>
          <w:rFonts w:ascii="Calibri Light" w:hAnsi="Calibri Light"/>
        </w:rPr>
        <w:t>available at all times</w:t>
      </w:r>
      <w:r>
        <w:rPr>
          <w:rFonts w:ascii="Calibri Light" w:hAnsi="Calibri Light"/>
        </w:rPr>
        <w:t xml:space="preserve"> (Reg. 75)</w:t>
      </w:r>
    </w:p>
    <w:p w14:paraId="5A9972F5" w14:textId="52D484AB" w:rsidR="00490981" w:rsidRDefault="00490981" w:rsidP="00490981">
      <w:pPr>
        <w:pStyle w:val="ListParagraph"/>
        <w:numPr>
          <w:ilvl w:val="0"/>
          <w:numId w:val="15"/>
        </w:numPr>
        <w:spacing w:after="0" w:line="360" w:lineRule="auto"/>
        <w:rPr>
          <w:rFonts w:asciiTheme="majorHAnsi" w:hAnsiTheme="majorHAnsi" w:cs="Calibri"/>
          <w:color w:val="000000" w:themeColor="text1"/>
        </w:rPr>
      </w:pPr>
      <w:r w:rsidRPr="00FD6DE6">
        <w:rPr>
          <w:rFonts w:asciiTheme="majorHAnsi" w:hAnsiTheme="majorHAnsi" w:cs="Calibri"/>
          <w:color w:val="000000" w:themeColor="text1"/>
        </w:rPr>
        <w:t xml:space="preserve">ensure documentation related to </w:t>
      </w:r>
      <w:r w:rsidR="003D24C5" w:rsidRPr="00FD6DE6">
        <w:rPr>
          <w:rFonts w:asciiTheme="majorHAnsi" w:hAnsiTheme="majorHAnsi" w:cs="Calibri"/>
          <w:color w:val="000000" w:themeColor="text1"/>
        </w:rPr>
        <w:t xml:space="preserve">the </w:t>
      </w:r>
      <w:r w:rsidR="00B72133" w:rsidRPr="00FD6DE6">
        <w:rPr>
          <w:rFonts w:asciiTheme="majorHAnsi" w:hAnsiTheme="majorHAnsi" w:cs="Calibri"/>
          <w:color w:val="000000" w:themeColor="text1"/>
        </w:rPr>
        <w:t xml:space="preserve">development of the </w:t>
      </w:r>
      <w:r w:rsidRPr="00FD6DE6">
        <w:rPr>
          <w:rFonts w:asciiTheme="majorHAnsi" w:hAnsiTheme="majorHAnsi" w:cs="Calibri"/>
          <w:color w:val="000000" w:themeColor="text1"/>
        </w:rPr>
        <w:t>education program are recorded (Reg. 74)</w:t>
      </w:r>
    </w:p>
    <w:p w14:paraId="457BB563" w14:textId="63418F18" w:rsidR="00D375EC" w:rsidRPr="00FD6DE6" w:rsidRDefault="00D375EC" w:rsidP="00D375EC">
      <w:pPr>
        <w:pStyle w:val="ListParagraph"/>
        <w:numPr>
          <w:ilvl w:val="0"/>
          <w:numId w:val="15"/>
        </w:numPr>
        <w:spacing w:line="360"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ensure </w:t>
      </w:r>
      <w:r w:rsidRPr="00FD6DE6">
        <w:rPr>
          <w:rFonts w:asciiTheme="majorHAnsi" w:hAnsiTheme="majorHAnsi" w:cstheme="majorHAnsi"/>
          <w:color w:val="000000" w:themeColor="text1"/>
          <w:lang w:val="en-US"/>
        </w:rPr>
        <w:t>evidence about the development of the educational program for a child over preschool age is documented</w:t>
      </w:r>
    </w:p>
    <w:p w14:paraId="57449EC4" w14:textId="79E534BD" w:rsidR="00D375EC" w:rsidRPr="00235B63" w:rsidRDefault="00B72133" w:rsidP="001103D7">
      <w:pPr>
        <w:pStyle w:val="ListParagraph"/>
        <w:numPr>
          <w:ilvl w:val="0"/>
          <w:numId w:val="20"/>
        </w:numPr>
        <w:spacing w:after="0" w:line="360" w:lineRule="auto"/>
        <w:rPr>
          <w:rFonts w:asciiTheme="majorHAnsi" w:hAnsiTheme="majorHAnsi" w:cs="Calibri"/>
        </w:rPr>
      </w:pPr>
      <w:r w:rsidRPr="00235B63">
        <w:rPr>
          <w:rFonts w:ascii="Calibri Light" w:hAnsi="Calibri Light"/>
        </w:rPr>
        <w:t>consider the period of time a child or young person is being educated and cared for by the service when preparing documentation</w:t>
      </w:r>
    </w:p>
    <w:p w14:paraId="63C12FE3" w14:textId="77777777" w:rsidR="0028286F" w:rsidRDefault="0028286F" w:rsidP="007A232C">
      <w:pPr>
        <w:spacing w:after="0" w:line="360" w:lineRule="auto"/>
        <w:rPr>
          <w:color w:val="70AC3D"/>
          <w:sz w:val="24"/>
          <w:szCs w:val="24"/>
        </w:rPr>
      </w:pPr>
    </w:p>
    <w:p w14:paraId="4E7E314D" w14:textId="0A7C75D5" w:rsidR="000D2089" w:rsidRPr="00DC4346" w:rsidRDefault="007349C4" w:rsidP="007A232C">
      <w:pPr>
        <w:spacing w:after="0" w:line="360" w:lineRule="auto"/>
        <w:rPr>
          <w:rFonts w:asciiTheme="majorHAnsi" w:hAnsiTheme="majorHAnsi" w:cs="Calibri"/>
          <w:color w:val="008000"/>
          <w:highlight w:val="yellow"/>
        </w:rPr>
      </w:pPr>
      <w:r w:rsidRPr="00DC4346">
        <w:rPr>
          <w:color w:val="008000"/>
          <w:sz w:val="24"/>
          <w:szCs w:val="24"/>
        </w:rPr>
        <w:t>EDUCATORS WILL:</w:t>
      </w:r>
    </w:p>
    <w:p w14:paraId="75AB5B18" w14:textId="7AF85109" w:rsidR="00C41255" w:rsidRPr="00C0319D" w:rsidRDefault="00C0319D" w:rsidP="006B28A8">
      <w:pPr>
        <w:numPr>
          <w:ilvl w:val="0"/>
          <w:numId w:val="7"/>
        </w:numPr>
        <w:spacing w:after="0" w:line="360" w:lineRule="auto"/>
        <w:rPr>
          <w:rFonts w:asciiTheme="majorHAnsi" w:hAnsiTheme="majorHAnsi"/>
          <w:lang w:val="en-US"/>
        </w:rPr>
      </w:pPr>
      <w:r w:rsidRPr="00C0319D">
        <w:rPr>
          <w:rFonts w:asciiTheme="majorHAnsi" w:hAnsiTheme="majorHAnsi"/>
          <w:lang w:val="en-US"/>
        </w:rPr>
        <w:t>c</w:t>
      </w:r>
      <w:r w:rsidR="00BC6A7B" w:rsidRPr="00C0319D">
        <w:rPr>
          <w:rFonts w:asciiTheme="majorHAnsi" w:hAnsiTheme="majorHAnsi"/>
          <w:lang w:val="en-US"/>
        </w:rPr>
        <w:t>ollaborate with children</w:t>
      </w:r>
      <w:r w:rsidR="003D24C5">
        <w:rPr>
          <w:rFonts w:asciiTheme="majorHAnsi" w:hAnsiTheme="majorHAnsi"/>
          <w:lang w:val="en-US"/>
        </w:rPr>
        <w:t xml:space="preserve"> and young people </w:t>
      </w:r>
      <w:r w:rsidR="00BC6A7B" w:rsidRPr="00C0319D">
        <w:rPr>
          <w:rFonts w:asciiTheme="majorHAnsi" w:hAnsiTheme="majorHAnsi"/>
          <w:lang w:val="en-US"/>
        </w:rPr>
        <w:t xml:space="preserve">to </w:t>
      </w:r>
      <w:r w:rsidR="00C41255" w:rsidRPr="00C0319D">
        <w:rPr>
          <w:rFonts w:asciiTheme="majorHAnsi" w:hAnsiTheme="majorHAnsi"/>
          <w:lang w:val="en-US"/>
        </w:rPr>
        <w:t xml:space="preserve">influence the </w:t>
      </w:r>
      <w:r w:rsidR="003D24C5">
        <w:rPr>
          <w:rFonts w:asciiTheme="majorHAnsi" w:hAnsiTheme="majorHAnsi"/>
          <w:lang w:val="en-US"/>
        </w:rPr>
        <w:t xml:space="preserve">development of the </w:t>
      </w:r>
      <w:r w:rsidR="00C41255" w:rsidRPr="00C0319D">
        <w:rPr>
          <w:rFonts w:asciiTheme="majorHAnsi" w:hAnsiTheme="majorHAnsi"/>
          <w:lang w:val="en-US"/>
        </w:rPr>
        <w:t>program in response to their own strengths, ideas, abilities and interests</w:t>
      </w:r>
    </w:p>
    <w:p w14:paraId="24D4BB05" w14:textId="472F9C1B" w:rsidR="003D24C5" w:rsidRPr="00FD6DE6" w:rsidRDefault="003D24C5"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plan a contextual program that actively promotes or initiates the investigation of ide</w:t>
      </w:r>
      <w:r w:rsidR="0028286F" w:rsidRPr="00FD6DE6">
        <w:rPr>
          <w:rFonts w:asciiTheme="majorHAnsi" w:hAnsiTheme="majorHAnsi"/>
          <w:lang w:val="en-US"/>
        </w:rPr>
        <w:t>a</w:t>
      </w:r>
      <w:r w:rsidRPr="00FD6DE6">
        <w:rPr>
          <w:rFonts w:asciiTheme="majorHAnsi" w:hAnsiTheme="majorHAnsi"/>
          <w:lang w:val="en-US"/>
        </w:rPr>
        <w:t xml:space="preserve">s, complex concepts and thinking, reasoning and </w:t>
      </w:r>
      <w:r w:rsidR="00DC4346" w:rsidRPr="00FD6DE6">
        <w:rPr>
          <w:rFonts w:asciiTheme="majorHAnsi" w:hAnsiTheme="majorHAnsi"/>
          <w:lang w:val="en-US"/>
        </w:rPr>
        <w:t>hypothesizing</w:t>
      </w:r>
      <w:r w:rsidRPr="00FD6DE6">
        <w:rPr>
          <w:rFonts w:asciiTheme="majorHAnsi" w:hAnsiTheme="majorHAnsi"/>
          <w:lang w:val="en-US"/>
        </w:rPr>
        <w:t xml:space="preserve"> the supports in learning, development and </w:t>
      </w:r>
      <w:r w:rsidR="00DC4346" w:rsidRPr="00FD6DE6">
        <w:rPr>
          <w:rFonts w:asciiTheme="majorHAnsi" w:hAnsiTheme="majorHAnsi"/>
          <w:lang w:val="en-US"/>
        </w:rPr>
        <w:t>wellbeing</w:t>
      </w:r>
      <w:r w:rsidRPr="00FD6DE6">
        <w:rPr>
          <w:rFonts w:asciiTheme="majorHAnsi" w:hAnsiTheme="majorHAnsi"/>
          <w:lang w:val="en-US"/>
        </w:rPr>
        <w:t xml:space="preserve"> of each child and young person</w:t>
      </w:r>
    </w:p>
    <w:p w14:paraId="51E134CE" w14:textId="51ECDF4C"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use the learning outcomes to guide the planning for children and young people’s learning</w:t>
      </w:r>
    </w:p>
    <w:p w14:paraId="5E87F086" w14:textId="77777777" w:rsidR="0094007C"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BC6A7B" w:rsidRPr="00FD6DE6">
        <w:rPr>
          <w:rFonts w:asciiTheme="majorHAnsi" w:hAnsiTheme="majorHAnsi"/>
          <w:lang w:val="en-US"/>
        </w:rPr>
        <w:t xml:space="preserve">rovide play and leisure opportunities that are meaningful to children and support their wellbeing, </w:t>
      </w:r>
    </w:p>
    <w:p w14:paraId="648F06F1" w14:textId="59B3B732" w:rsidR="0028286F" w:rsidRPr="00FD6DE6" w:rsidRDefault="00BC6A7B" w:rsidP="0094007C">
      <w:pPr>
        <w:spacing w:after="0" w:line="360" w:lineRule="auto"/>
        <w:ind w:left="360"/>
        <w:rPr>
          <w:rFonts w:asciiTheme="majorHAnsi" w:hAnsiTheme="majorHAnsi"/>
          <w:lang w:val="en-US"/>
        </w:rPr>
      </w:pPr>
      <w:r w:rsidRPr="00FD6DE6">
        <w:rPr>
          <w:rFonts w:asciiTheme="majorHAnsi" w:hAnsiTheme="majorHAnsi"/>
          <w:lang w:val="en-US"/>
        </w:rPr>
        <w:t>learning and development</w:t>
      </w:r>
    </w:p>
    <w:p w14:paraId="01785C6E" w14:textId="017E8DE1" w:rsidR="0028286F" w:rsidRPr="00FD6DE6" w:rsidRDefault="0028286F" w:rsidP="0028286F">
      <w:pPr>
        <w:numPr>
          <w:ilvl w:val="0"/>
          <w:numId w:val="7"/>
        </w:numPr>
        <w:spacing w:after="0" w:line="360" w:lineRule="auto"/>
        <w:rPr>
          <w:rFonts w:asciiTheme="majorHAnsi" w:hAnsiTheme="majorHAnsi"/>
          <w:lang w:val="en-US"/>
        </w:rPr>
      </w:pPr>
      <w:r w:rsidRPr="00FD6DE6">
        <w:rPr>
          <w:rFonts w:ascii="Calibri Light" w:hAnsi="Calibri Light"/>
        </w:rPr>
        <w:t>assess and analyse play, leisure, learning and participation in a variety of ways</w:t>
      </w:r>
    </w:p>
    <w:p w14:paraId="6628CCD9" w14:textId="77777777" w:rsidR="0028286F" w:rsidRPr="00FD6DE6" w:rsidRDefault="0028286F"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document children’s wellbeing and learning, utilising contemporary theories and research concerning children’s play, leisure, and learning, and make this visible to children, educators and families</w:t>
      </w:r>
    </w:p>
    <w:p w14:paraId="49EC61FA" w14:textId="05570A8F"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include children and young people in the assessment process by encouraging them to select strategies to docu</w:t>
      </w:r>
      <w:r w:rsidR="0028286F" w:rsidRPr="00FD6DE6">
        <w:rPr>
          <w:rFonts w:asciiTheme="majorHAnsi" w:hAnsiTheme="majorHAnsi"/>
          <w:lang w:val="en-US"/>
        </w:rPr>
        <w:t>m</w:t>
      </w:r>
      <w:r w:rsidRPr="00FD6DE6">
        <w:rPr>
          <w:rFonts w:asciiTheme="majorHAnsi" w:hAnsiTheme="majorHAnsi"/>
          <w:lang w:val="en-US"/>
        </w:rPr>
        <w:t>ent their own learning</w:t>
      </w:r>
    </w:p>
    <w:p w14:paraId="10AED50D" w14:textId="77777777" w:rsidR="000166B9" w:rsidRPr="00FD6DE6" w:rsidRDefault="000166B9" w:rsidP="000166B9">
      <w:pPr>
        <w:pStyle w:val="ListParagraph"/>
        <w:numPr>
          <w:ilvl w:val="0"/>
          <w:numId w:val="7"/>
        </w:numPr>
        <w:spacing w:after="0" w:line="360" w:lineRule="auto"/>
        <w:rPr>
          <w:rFonts w:ascii="Calibri Light" w:hAnsi="Calibri Light"/>
        </w:rPr>
      </w:pPr>
      <w:r w:rsidRPr="00FD6DE6">
        <w:rPr>
          <w:rFonts w:ascii="Calibri Light" w:hAnsi="Calibri Light"/>
        </w:rPr>
        <w:t>ensure each child and young person is acknowledged for their uniqueness in a positive way</w:t>
      </w:r>
    </w:p>
    <w:p w14:paraId="0F1A688A" w14:textId="14ACA750" w:rsidR="007349C4" w:rsidRPr="0028286F" w:rsidRDefault="00C0319D" w:rsidP="0028286F">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rovide unstructured experiences that take into</w:t>
      </w:r>
      <w:r w:rsidR="007349C4" w:rsidRPr="00C0319D">
        <w:rPr>
          <w:rFonts w:asciiTheme="majorHAnsi" w:hAnsiTheme="majorHAnsi"/>
          <w:lang w:val="en-US"/>
        </w:rPr>
        <w:t xml:space="preserve"> account that school age children have had a structured and busy day at school</w:t>
      </w:r>
    </w:p>
    <w:p w14:paraId="2913B7A0" w14:textId="77777777" w:rsidR="0013761B" w:rsidRDefault="006E3D5F" w:rsidP="0013761B">
      <w:pPr>
        <w:numPr>
          <w:ilvl w:val="0"/>
          <w:numId w:val="7"/>
        </w:numPr>
        <w:spacing w:after="0" w:line="360" w:lineRule="auto"/>
        <w:rPr>
          <w:rFonts w:ascii="Calibri Light" w:hAnsi="Calibri Light"/>
        </w:rPr>
      </w:pPr>
      <w:r w:rsidRPr="00B4677D">
        <w:rPr>
          <w:rFonts w:ascii="Calibri Light" w:hAnsi="Calibri Light"/>
        </w:rPr>
        <w:t>ensure the curriculum reflects diversity and reflects the values and beliefs of children and families</w:t>
      </w:r>
    </w:p>
    <w:p w14:paraId="1A47944A" w14:textId="5EE7C438" w:rsidR="006E3D5F" w:rsidRPr="00FD6DE6" w:rsidRDefault="006E3D5F" w:rsidP="0013761B">
      <w:pPr>
        <w:numPr>
          <w:ilvl w:val="0"/>
          <w:numId w:val="7"/>
        </w:numPr>
        <w:spacing w:after="0" w:line="360" w:lineRule="auto"/>
        <w:rPr>
          <w:rFonts w:ascii="Calibri Light" w:hAnsi="Calibri Light"/>
        </w:rPr>
      </w:pPr>
      <w:r w:rsidRPr="0013761B">
        <w:rPr>
          <w:rFonts w:ascii="Calibri Light" w:hAnsi="Calibri Light"/>
        </w:rPr>
        <w:t xml:space="preserve">take responsibility to be </w:t>
      </w:r>
      <w:r w:rsidRPr="00FD6DE6">
        <w:rPr>
          <w:rFonts w:ascii="Calibri Light" w:hAnsi="Calibri Light"/>
        </w:rPr>
        <w:t xml:space="preserve">culturally </w:t>
      </w:r>
      <w:r w:rsidR="0013761B" w:rsidRPr="00FD6DE6">
        <w:rPr>
          <w:rFonts w:ascii="Calibri Light" w:hAnsi="Calibri Light"/>
        </w:rPr>
        <w:t xml:space="preserve">responsive </w:t>
      </w:r>
    </w:p>
    <w:p w14:paraId="5E814815" w14:textId="087737BF" w:rsidR="007349C4" w:rsidRPr="00B4677D" w:rsidRDefault="00C0319D" w:rsidP="006B28A8">
      <w:pPr>
        <w:numPr>
          <w:ilvl w:val="0"/>
          <w:numId w:val="7"/>
        </w:numPr>
        <w:spacing w:after="0" w:line="360" w:lineRule="auto"/>
        <w:rPr>
          <w:rFonts w:asciiTheme="majorHAnsi" w:hAnsiTheme="majorHAnsi"/>
          <w:lang w:val="en-US"/>
        </w:rPr>
      </w:pPr>
      <w:r w:rsidRPr="00B4677D">
        <w:rPr>
          <w:rFonts w:asciiTheme="majorHAnsi" w:hAnsiTheme="majorHAnsi"/>
          <w:lang w:val="en-US"/>
        </w:rPr>
        <w:lastRenderedPageBreak/>
        <w:t>p</w:t>
      </w:r>
      <w:r w:rsidR="007349C4" w:rsidRPr="00B4677D">
        <w:rPr>
          <w:rFonts w:asciiTheme="majorHAnsi" w:hAnsiTheme="majorHAnsi"/>
          <w:lang w:val="en-US"/>
        </w:rPr>
        <w:t>rovide experiences that actively promote and initiate the investigation of ideas, exploration, prediction, and hypothesizing</w:t>
      </w:r>
    </w:p>
    <w:p w14:paraId="77C2C8E4" w14:textId="1B869632"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s</w:t>
      </w:r>
      <w:r w:rsidR="007349C4" w:rsidRPr="00FD6DE6">
        <w:rPr>
          <w:rFonts w:asciiTheme="majorHAnsi" w:hAnsiTheme="majorHAnsi"/>
          <w:lang w:val="en-US"/>
        </w:rPr>
        <w:t>upport the development of dispositions such as confidence, curiosity, persistence, imagination, and creativity</w:t>
      </w:r>
    </w:p>
    <w:p w14:paraId="2F37CFE2" w14:textId="7C34A0A6" w:rsidR="0035443C" w:rsidRPr="00FD6DE6" w:rsidRDefault="0035443C"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be intentional in the roles they take in children’s play and leisure and the</w:t>
      </w:r>
      <w:r w:rsidR="00BD105E" w:rsidRPr="00FD6DE6">
        <w:rPr>
          <w:rFonts w:asciiTheme="majorHAnsi" w:hAnsiTheme="majorHAnsi"/>
          <w:lang w:val="en-US"/>
        </w:rPr>
        <w:t xml:space="preserve"> </w:t>
      </w:r>
      <w:r w:rsidRPr="00FD6DE6">
        <w:rPr>
          <w:rFonts w:asciiTheme="majorHAnsi" w:hAnsiTheme="majorHAnsi"/>
          <w:lang w:val="en-US"/>
        </w:rPr>
        <w:t>way they intentionally plan the environment and curriculum experiences</w:t>
      </w:r>
    </w:p>
    <w:p w14:paraId="7D0021D8" w14:textId="21FFD6C0"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m</w:t>
      </w:r>
      <w:r w:rsidR="007349C4" w:rsidRPr="00FD6DE6">
        <w:rPr>
          <w:rFonts w:asciiTheme="majorHAnsi" w:hAnsiTheme="majorHAnsi"/>
          <w:lang w:val="en-US"/>
        </w:rPr>
        <w:t>ake use of spontaneous ‘teachable moments’ to extend learning</w:t>
      </w:r>
    </w:p>
    <w:p w14:paraId="091F4592" w14:textId="5D8C53A3" w:rsidR="007349C4"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f</w:t>
      </w:r>
      <w:r w:rsidR="007349C4" w:rsidRPr="00FD6DE6">
        <w:rPr>
          <w:rFonts w:asciiTheme="majorHAnsi" w:hAnsiTheme="majorHAnsi"/>
          <w:lang w:val="en-US"/>
        </w:rPr>
        <w:t xml:space="preserve">urther extend critical thinking skills and </w:t>
      </w:r>
      <w:r w:rsidR="00963C28" w:rsidRPr="00FD6DE6">
        <w:rPr>
          <w:rFonts w:asciiTheme="majorHAnsi" w:hAnsiTheme="majorHAnsi"/>
          <w:lang w:val="en-US"/>
        </w:rPr>
        <w:t>problem-solving</w:t>
      </w:r>
      <w:r w:rsidR="007349C4" w:rsidRPr="00FD6DE6">
        <w:rPr>
          <w:rFonts w:asciiTheme="majorHAnsi" w:hAnsiTheme="majorHAnsi"/>
          <w:lang w:val="en-US"/>
        </w:rPr>
        <w:t xml:space="preserve"> skills through provocations</w:t>
      </w:r>
    </w:p>
    <w:p w14:paraId="0A320DB1" w14:textId="1664A95A" w:rsidR="00506E29" w:rsidRPr="00FD6DE6"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p</w:t>
      </w:r>
      <w:r w:rsidR="007349C4" w:rsidRPr="00FD6DE6">
        <w:rPr>
          <w:rFonts w:asciiTheme="majorHAnsi" w:hAnsiTheme="majorHAnsi"/>
          <w:lang w:val="en-US"/>
        </w:rPr>
        <w:t xml:space="preserve">lan realistic curriculum goals for children </w:t>
      </w:r>
      <w:r w:rsidR="00506E29" w:rsidRPr="00FD6DE6">
        <w:rPr>
          <w:rFonts w:asciiTheme="majorHAnsi" w:hAnsiTheme="majorHAnsi"/>
          <w:lang w:val="en-US"/>
        </w:rPr>
        <w:t xml:space="preserve">considering the period of time the child is being educated and cared for by the </w:t>
      </w:r>
      <w:r w:rsidR="003A55DD" w:rsidRPr="00235B63">
        <w:rPr>
          <w:rFonts w:asciiTheme="majorHAnsi" w:hAnsiTheme="majorHAnsi"/>
          <w:lang w:val="en-US"/>
        </w:rPr>
        <w:t>OSHC S</w:t>
      </w:r>
      <w:r w:rsidR="00506E29" w:rsidRPr="00235B63">
        <w:rPr>
          <w:rFonts w:asciiTheme="majorHAnsi" w:hAnsiTheme="majorHAnsi"/>
          <w:lang w:val="en-US"/>
        </w:rPr>
        <w:t>ervice</w:t>
      </w:r>
      <w:r w:rsidR="00506E29" w:rsidRPr="00FD6DE6">
        <w:rPr>
          <w:rFonts w:asciiTheme="majorHAnsi" w:hAnsiTheme="majorHAnsi"/>
          <w:lang w:val="en-US"/>
        </w:rPr>
        <w:t xml:space="preserve"> </w:t>
      </w:r>
    </w:p>
    <w:p w14:paraId="1CB4738B" w14:textId="7726C965" w:rsidR="00506E29" w:rsidRDefault="00C0319D" w:rsidP="006B28A8">
      <w:pPr>
        <w:numPr>
          <w:ilvl w:val="0"/>
          <w:numId w:val="7"/>
        </w:numPr>
        <w:spacing w:after="0" w:line="360" w:lineRule="auto"/>
        <w:rPr>
          <w:rFonts w:asciiTheme="majorHAnsi" w:hAnsiTheme="majorHAnsi"/>
          <w:lang w:val="en-US"/>
        </w:rPr>
      </w:pPr>
      <w:r w:rsidRPr="00FD6DE6">
        <w:rPr>
          <w:rFonts w:asciiTheme="majorHAnsi" w:hAnsiTheme="majorHAnsi"/>
          <w:lang w:val="en-US"/>
        </w:rPr>
        <w:t>e</w:t>
      </w:r>
      <w:r w:rsidR="00506E29" w:rsidRPr="00FD6DE6">
        <w:rPr>
          <w:rFonts w:asciiTheme="majorHAnsi" w:hAnsiTheme="majorHAnsi"/>
          <w:lang w:val="en-US"/>
        </w:rPr>
        <w:t>nsure documentation and evaluations are readily understood by parents</w:t>
      </w:r>
    </w:p>
    <w:p w14:paraId="2D17D701" w14:textId="6DA419E1" w:rsidR="00405BC0" w:rsidRDefault="008C3380" w:rsidP="007349C4">
      <w:pPr>
        <w:numPr>
          <w:ilvl w:val="0"/>
          <w:numId w:val="7"/>
        </w:numPr>
        <w:spacing w:after="0" w:line="360" w:lineRule="auto"/>
        <w:rPr>
          <w:rFonts w:ascii="Calibri Light" w:hAnsi="Calibri Light" w:cs="Calibri Light"/>
        </w:rPr>
      </w:pPr>
      <w:r w:rsidRPr="00235B63">
        <w:rPr>
          <w:rFonts w:ascii="Calibri Light" w:hAnsi="Calibri Light"/>
        </w:rPr>
        <w:t>record and document children’s learning on Service-issued devices only, in accordance with the</w:t>
      </w:r>
      <w:r w:rsidRPr="00235B63">
        <w:rPr>
          <w:rFonts w:ascii="Calibri Light" w:hAnsi="Calibri Light"/>
          <w:i/>
          <w:iCs/>
        </w:rPr>
        <w:t xml:space="preserve"> Safe Use of Digital technologies Policy and Procedures</w:t>
      </w:r>
    </w:p>
    <w:p w14:paraId="48A6A484" w14:textId="77777777" w:rsidR="00235B63" w:rsidRPr="00235B63" w:rsidRDefault="00235B63" w:rsidP="00235B63">
      <w:pPr>
        <w:spacing w:after="0" w:line="360" w:lineRule="auto"/>
        <w:ind w:left="360"/>
        <w:rPr>
          <w:rFonts w:ascii="Calibri Light" w:hAnsi="Calibri Light" w:cs="Calibri Light"/>
        </w:rPr>
      </w:pPr>
    </w:p>
    <w:p w14:paraId="553BFA24" w14:textId="560C3346" w:rsidR="007349C4" w:rsidRPr="007349C4" w:rsidRDefault="007349C4" w:rsidP="007349C4">
      <w:pPr>
        <w:spacing w:after="0" w:line="360" w:lineRule="auto"/>
        <w:rPr>
          <w:lang w:val="en-US"/>
        </w:rPr>
      </w:pPr>
      <w:r w:rsidRPr="007349C4">
        <w:rPr>
          <w:lang w:val="en-US"/>
        </w:rPr>
        <w:t xml:space="preserve">The program will provide a variety of developmentally appropriate experiences and materials that are selected to achieve the following goals: </w:t>
      </w:r>
    </w:p>
    <w:p w14:paraId="78F82C43"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Foster positive self-concept</w:t>
      </w:r>
    </w:p>
    <w:p w14:paraId="63C709D6"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Foster high-level thinking skills </w:t>
      </w:r>
    </w:p>
    <w:p w14:paraId="65D14E8D" w14:textId="77777777" w:rsidR="007349C4" w:rsidRPr="007349C4"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Develop social skills</w:t>
      </w:r>
    </w:p>
    <w:p w14:paraId="29BF6212" w14:textId="584FEE17" w:rsidR="007349C4" w:rsidRPr="00FD6DE6" w:rsidRDefault="007349C4" w:rsidP="006B28A8">
      <w:pPr>
        <w:pStyle w:val="ListParagraph"/>
        <w:numPr>
          <w:ilvl w:val="0"/>
          <w:numId w:val="8"/>
        </w:numPr>
        <w:spacing w:after="0" w:line="360" w:lineRule="auto"/>
        <w:rPr>
          <w:rFonts w:asciiTheme="majorHAnsi" w:hAnsiTheme="majorHAnsi"/>
          <w:lang w:val="en-US"/>
        </w:rPr>
      </w:pPr>
      <w:r w:rsidRPr="007349C4">
        <w:rPr>
          <w:rFonts w:asciiTheme="majorHAnsi" w:hAnsiTheme="majorHAnsi"/>
          <w:lang w:val="en-US"/>
        </w:rPr>
        <w:t xml:space="preserve">Encourage </w:t>
      </w:r>
      <w:r w:rsidRPr="00FD6DE6">
        <w:rPr>
          <w:rFonts w:asciiTheme="majorHAnsi" w:hAnsiTheme="majorHAnsi"/>
          <w:lang w:val="en-US"/>
        </w:rPr>
        <w:t xml:space="preserve">children </w:t>
      </w:r>
      <w:r w:rsidR="0035443C" w:rsidRPr="00FD6DE6">
        <w:rPr>
          <w:rFonts w:asciiTheme="majorHAnsi" w:hAnsiTheme="majorHAnsi"/>
          <w:lang w:val="en-US"/>
        </w:rPr>
        <w:t xml:space="preserve">and young people </w:t>
      </w:r>
      <w:r w:rsidRPr="00FD6DE6">
        <w:rPr>
          <w:rFonts w:asciiTheme="majorHAnsi" w:hAnsiTheme="majorHAnsi"/>
          <w:lang w:val="en-US"/>
        </w:rPr>
        <w:t>to reason, question and experiment</w:t>
      </w:r>
    </w:p>
    <w:p w14:paraId="2E22272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Support language development</w:t>
      </w:r>
    </w:p>
    <w:p w14:paraId="6F43E79D"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Enhance physical development and skills</w:t>
      </w:r>
    </w:p>
    <w:p w14:paraId="1B196EF1"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Foster independence and initiative</w:t>
      </w:r>
    </w:p>
    <w:p w14:paraId="39C1E599"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and demonstrate sound health, safety and nutritional practices</w:t>
      </w:r>
    </w:p>
    <w:p w14:paraId="5E91F473" w14:textId="7777777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Encourage creative expression</w:t>
      </w:r>
    </w:p>
    <w:p w14:paraId="205BBFC3" w14:textId="7AD37FB7" w:rsidR="007349C4" w:rsidRPr="00FD6DE6" w:rsidRDefault="007349C4" w:rsidP="006B28A8">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cultural diversity of staff</w:t>
      </w:r>
      <w:r w:rsidR="0035443C" w:rsidRPr="00FD6DE6">
        <w:rPr>
          <w:rFonts w:asciiTheme="majorHAnsi" w:hAnsiTheme="majorHAnsi"/>
          <w:lang w:val="en-US"/>
        </w:rPr>
        <w:t xml:space="preserve">, </w:t>
      </w:r>
      <w:r w:rsidRPr="00FD6DE6">
        <w:rPr>
          <w:rFonts w:asciiTheme="majorHAnsi" w:hAnsiTheme="majorHAnsi"/>
          <w:lang w:val="en-US"/>
        </w:rPr>
        <w:t>children</w:t>
      </w:r>
      <w:r w:rsidR="0035443C" w:rsidRPr="00FD6DE6">
        <w:rPr>
          <w:rFonts w:asciiTheme="majorHAnsi" w:hAnsiTheme="majorHAnsi"/>
          <w:lang w:val="en-US"/>
        </w:rPr>
        <w:t xml:space="preserve"> and young people</w:t>
      </w:r>
    </w:p>
    <w:p w14:paraId="4B7EB950" w14:textId="67A5CC96" w:rsidR="000D2089" w:rsidRPr="00FD6DE6" w:rsidRDefault="007349C4"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Respect gender diversity</w:t>
      </w:r>
    </w:p>
    <w:p w14:paraId="4B408657" w14:textId="6B0404F1" w:rsidR="0020035A" w:rsidRPr="00FD6DE6" w:rsidRDefault="0020035A" w:rsidP="00762FFC">
      <w:pPr>
        <w:pStyle w:val="ListParagraph"/>
        <w:numPr>
          <w:ilvl w:val="0"/>
          <w:numId w:val="8"/>
        </w:numPr>
        <w:spacing w:after="0" w:line="360" w:lineRule="auto"/>
        <w:rPr>
          <w:rFonts w:asciiTheme="majorHAnsi" w:hAnsiTheme="majorHAnsi"/>
          <w:lang w:val="en-US"/>
        </w:rPr>
      </w:pPr>
      <w:r w:rsidRPr="00FD6DE6">
        <w:rPr>
          <w:rFonts w:asciiTheme="majorHAnsi" w:hAnsiTheme="majorHAnsi"/>
          <w:lang w:val="en-US"/>
        </w:rPr>
        <w:t>Develop understandings of environmental, social and economic sustainability</w:t>
      </w:r>
    </w:p>
    <w:p w14:paraId="3E594D9A" w14:textId="7506CA9F" w:rsidR="007349C4" w:rsidRDefault="007349C4" w:rsidP="00762FFC">
      <w:pPr>
        <w:spacing w:after="0" w:line="360" w:lineRule="auto"/>
        <w:rPr>
          <w:rFonts w:cs="Arial"/>
          <w:sz w:val="24"/>
          <w:szCs w:val="24"/>
          <w:lang w:val="en-US"/>
        </w:rPr>
      </w:pPr>
    </w:p>
    <w:p w14:paraId="0B8F3A9D" w14:textId="77777777" w:rsidR="004F6178" w:rsidRPr="00FD6DE6" w:rsidRDefault="004F6178" w:rsidP="00762FFC">
      <w:pPr>
        <w:spacing w:after="0" w:line="360" w:lineRule="auto"/>
        <w:rPr>
          <w:rFonts w:cstheme="minorHAnsi"/>
          <w:bCs/>
        </w:rPr>
      </w:pPr>
      <w:r w:rsidRPr="00FD6DE6">
        <w:rPr>
          <w:rFonts w:cstheme="minorHAnsi"/>
          <w:bCs/>
        </w:rPr>
        <w:t>DOCUMENTATION REQUIREMENTS</w:t>
      </w:r>
    </w:p>
    <w:p w14:paraId="19272C58" w14:textId="77777777" w:rsidR="00CB0CE2" w:rsidRDefault="00CB0CE2" w:rsidP="002825C9">
      <w:pPr>
        <w:spacing w:after="0" w:line="360" w:lineRule="auto"/>
        <w:rPr>
          <w:rFonts w:asciiTheme="majorHAnsi" w:hAnsiTheme="majorHAnsi" w:cstheme="majorHAnsi"/>
          <w:bCs/>
        </w:rPr>
      </w:pPr>
    </w:p>
    <w:p w14:paraId="59BC6597" w14:textId="7F3D2E62" w:rsidR="00B72133" w:rsidRPr="002E529D" w:rsidRDefault="00CD6831" w:rsidP="002825C9">
      <w:pPr>
        <w:spacing w:after="0" w:line="360" w:lineRule="auto"/>
        <w:rPr>
          <w:rFonts w:asciiTheme="majorHAnsi" w:hAnsiTheme="majorHAnsi" w:cstheme="majorHAnsi"/>
          <w:bCs/>
        </w:rPr>
      </w:pPr>
      <w:r w:rsidRPr="002E529D">
        <w:rPr>
          <w:rFonts w:asciiTheme="majorHAnsi" w:hAnsiTheme="majorHAnsi" w:cstheme="majorHAnsi"/>
          <w:lang w:val="en-US"/>
        </w:rPr>
        <w:t xml:space="preserve">Decisions about how much to document </w:t>
      </w:r>
      <w:r w:rsidR="00B72133" w:rsidRPr="002E529D">
        <w:rPr>
          <w:rFonts w:asciiTheme="majorHAnsi" w:hAnsiTheme="majorHAnsi" w:cstheme="majorHAnsi"/>
          <w:lang w:val="en-US"/>
        </w:rPr>
        <w:t xml:space="preserve">is </w:t>
      </w:r>
      <w:r w:rsidRPr="002E529D">
        <w:rPr>
          <w:rFonts w:asciiTheme="majorHAnsi" w:hAnsiTheme="majorHAnsi" w:cstheme="majorHAnsi"/>
          <w:lang w:val="en-US"/>
        </w:rPr>
        <w:t xml:space="preserve">based on our unique context, the age of children attending, attendance patterns and how the documentation is used by educators and families. </w:t>
      </w:r>
    </w:p>
    <w:p w14:paraId="2488BBF9" w14:textId="77777777" w:rsidR="00B72133" w:rsidRPr="002E529D" w:rsidRDefault="00B72133" w:rsidP="002825C9">
      <w:pPr>
        <w:spacing w:after="0" w:line="360" w:lineRule="auto"/>
        <w:rPr>
          <w:rFonts w:asciiTheme="majorHAnsi" w:hAnsiTheme="majorHAnsi" w:cstheme="majorHAnsi"/>
          <w:lang w:val="en-US"/>
        </w:rPr>
      </w:pPr>
    </w:p>
    <w:p w14:paraId="1BBFCB84" w14:textId="2B923F07" w:rsidR="000F5FF2" w:rsidRPr="002E529D" w:rsidRDefault="00CD6831" w:rsidP="002825C9">
      <w:pPr>
        <w:spacing w:after="0" w:line="360" w:lineRule="auto"/>
        <w:rPr>
          <w:rFonts w:asciiTheme="majorHAnsi" w:hAnsiTheme="majorHAnsi" w:cstheme="majorHAnsi"/>
          <w:lang w:val="en-US"/>
        </w:rPr>
      </w:pPr>
      <w:r w:rsidRPr="002E529D">
        <w:rPr>
          <w:rFonts w:asciiTheme="majorHAnsi" w:hAnsiTheme="majorHAnsi" w:cstheme="majorHAnsi"/>
          <w:lang w:val="en-US"/>
        </w:rPr>
        <w:lastRenderedPageBreak/>
        <w:t>Documentation will demonstrate children and young people:</w:t>
      </w:r>
    </w:p>
    <w:p w14:paraId="4B0636F6" w14:textId="5A9625C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Showing themselves as active participants and decision makers</w:t>
      </w:r>
    </w:p>
    <w:p w14:paraId="4F5D58B5" w14:textId="0A465B23"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Engaged in their skills, development and programs</w:t>
      </w:r>
    </w:p>
    <w:p w14:paraId="00F491DC" w14:textId="2EE013E7"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Providing feedback that has resulted in a decision to continue or extend on an aspect of the program</w:t>
      </w:r>
    </w:p>
    <w:p w14:paraId="6ECEB83E" w14:textId="3E363132" w:rsidR="00CD6831" w:rsidRPr="002E529D" w:rsidRDefault="00CD6831" w:rsidP="00CD6831">
      <w:pPr>
        <w:pStyle w:val="ListParagraph"/>
        <w:numPr>
          <w:ilvl w:val="0"/>
          <w:numId w:val="20"/>
        </w:numPr>
        <w:spacing w:after="0" w:line="360" w:lineRule="auto"/>
        <w:rPr>
          <w:rFonts w:asciiTheme="majorHAnsi" w:hAnsiTheme="majorHAnsi" w:cstheme="majorHAnsi"/>
          <w:lang w:val="en-US"/>
        </w:rPr>
      </w:pPr>
      <w:r w:rsidRPr="002E529D">
        <w:rPr>
          <w:rFonts w:asciiTheme="majorHAnsi" w:hAnsiTheme="majorHAnsi" w:cstheme="majorHAnsi"/>
          <w:lang w:val="en-US"/>
        </w:rPr>
        <w:t xml:space="preserve">Providing work samples such as drawings, reflections, or photographs of their thoughts and ideas about the program and their learnings. </w:t>
      </w:r>
    </w:p>
    <w:p w14:paraId="10C9FA65" w14:textId="77777777" w:rsidR="00B72133" w:rsidRPr="002E529D" w:rsidRDefault="00B72133" w:rsidP="00AE5CB2">
      <w:pPr>
        <w:spacing w:after="0" w:line="360" w:lineRule="auto"/>
        <w:rPr>
          <w:rFonts w:asciiTheme="majorHAnsi" w:hAnsiTheme="majorHAnsi" w:cstheme="majorHAnsi"/>
          <w:lang w:val="en-US"/>
        </w:rPr>
      </w:pPr>
    </w:p>
    <w:p w14:paraId="4A69E1A4" w14:textId="08C2D3F3" w:rsidR="00AE5CB2" w:rsidRPr="002E529D" w:rsidRDefault="00CD6831"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Documentation will also demonstrate educator</w:t>
      </w:r>
      <w:r w:rsidR="00D661BC" w:rsidRPr="002E529D">
        <w:rPr>
          <w:rFonts w:asciiTheme="majorHAnsi" w:hAnsiTheme="majorHAnsi" w:cstheme="majorHAnsi"/>
          <w:lang w:val="en-US"/>
        </w:rPr>
        <w:t>’</w:t>
      </w:r>
      <w:r w:rsidRPr="002E529D">
        <w:rPr>
          <w:rFonts w:asciiTheme="majorHAnsi" w:hAnsiTheme="majorHAnsi" w:cstheme="majorHAnsi"/>
          <w:lang w:val="en-US"/>
        </w:rPr>
        <w:t xml:space="preserve">s reflections on their own practice and interpreting the feelings, thoughts and ideas of children families and colleagues. </w:t>
      </w:r>
    </w:p>
    <w:p w14:paraId="6A36DFCE" w14:textId="0FA3CA2E" w:rsidR="00D661BC" w:rsidRPr="002E529D" w:rsidRDefault="00D661BC" w:rsidP="00D661BC">
      <w:pPr>
        <w:spacing w:after="0" w:line="360" w:lineRule="auto"/>
        <w:rPr>
          <w:rFonts w:asciiTheme="majorHAnsi" w:hAnsiTheme="majorHAnsi" w:cstheme="majorHAnsi"/>
          <w:lang w:val="en-US"/>
        </w:rPr>
      </w:pPr>
      <w:r w:rsidRPr="002E529D">
        <w:rPr>
          <w:rFonts w:asciiTheme="majorHAnsi" w:hAnsiTheme="majorHAnsi" w:cstheme="majorHAnsi"/>
          <w:lang w:val="en-US"/>
        </w:rPr>
        <w:t>Services must ensure that evidence about the development of the program is documented.</w:t>
      </w:r>
    </w:p>
    <w:p w14:paraId="28714B06" w14:textId="44FAD194" w:rsidR="00AE5CB2" w:rsidRPr="002E529D" w:rsidRDefault="00AE5CB2" w:rsidP="00AE5CB2">
      <w:pPr>
        <w:spacing w:after="0" w:line="360" w:lineRule="auto"/>
        <w:rPr>
          <w:rFonts w:asciiTheme="majorHAnsi" w:hAnsiTheme="majorHAnsi" w:cstheme="majorHAnsi"/>
          <w:lang w:val="en-US"/>
        </w:rPr>
      </w:pPr>
      <w:r w:rsidRPr="002E529D">
        <w:rPr>
          <w:rFonts w:asciiTheme="majorHAnsi" w:hAnsiTheme="majorHAnsi" w:cstheme="majorHAnsi"/>
          <w:lang w:val="en-US"/>
        </w:rPr>
        <w:t xml:space="preserve">Documentation will provide evidence about the development </w:t>
      </w:r>
      <w:r w:rsidR="00B72133" w:rsidRPr="002E529D">
        <w:rPr>
          <w:rFonts w:asciiTheme="majorHAnsi" w:hAnsiTheme="majorHAnsi" w:cstheme="majorHAnsi"/>
          <w:lang w:val="en-US"/>
        </w:rPr>
        <w:t xml:space="preserve">and reflection </w:t>
      </w:r>
      <w:r w:rsidRPr="002E529D">
        <w:rPr>
          <w:rFonts w:asciiTheme="majorHAnsi" w:hAnsiTheme="majorHAnsi" w:cstheme="majorHAnsi"/>
          <w:lang w:val="en-US"/>
        </w:rPr>
        <w:t>of the program.</w:t>
      </w:r>
    </w:p>
    <w:p w14:paraId="5B562FF2" w14:textId="77777777" w:rsidR="00CD6831" w:rsidRDefault="00CD6831" w:rsidP="002825C9">
      <w:pPr>
        <w:spacing w:after="0" w:line="360" w:lineRule="auto"/>
        <w:rPr>
          <w:rFonts w:cstheme="minorHAnsi"/>
          <w:lang w:val="en-US"/>
        </w:rPr>
      </w:pPr>
    </w:p>
    <w:p w14:paraId="6E7929AF" w14:textId="4C4A5971" w:rsidR="00C41255" w:rsidRPr="00105ADD" w:rsidRDefault="003D52B1" w:rsidP="002825C9">
      <w:pPr>
        <w:spacing w:after="0" w:line="360" w:lineRule="auto"/>
        <w:rPr>
          <w:rFonts w:cstheme="minorHAnsi"/>
          <w:lang w:val="en-US"/>
        </w:rPr>
      </w:pPr>
      <w:r w:rsidRPr="00105ADD">
        <w:rPr>
          <w:rFonts w:cstheme="minorHAnsi"/>
          <w:lang w:val="en-US"/>
        </w:rPr>
        <w:t xml:space="preserve">EXAMPLES OF DOCUMENTATION USED BY </w:t>
      </w:r>
      <w:r>
        <w:rPr>
          <w:rFonts w:cstheme="minorHAnsi"/>
          <w:lang w:val="en-US"/>
        </w:rPr>
        <w:t>E</w:t>
      </w:r>
      <w:r w:rsidRPr="00105ADD">
        <w:rPr>
          <w:rFonts w:cstheme="minorHAnsi"/>
          <w:lang w:val="en-US"/>
        </w:rPr>
        <w:t>DUCATORS MAY INCLUDE:</w:t>
      </w:r>
    </w:p>
    <w:p w14:paraId="788BC02D" w14:textId="0D29497B"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Learning stories or narratives</w:t>
      </w:r>
      <w:r w:rsidR="00CD6831">
        <w:rPr>
          <w:rFonts w:asciiTheme="majorHAnsi" w:hAnsiTheme="majorHAnsi" w:cstheme="majorHAnsi"/>
          <w:lang w:val="en-US"/>
        </w:rPr>
        <w:t xml:space="preserve"> </w:t>
      </w:r>
    </w:p>
    <w:p w14:paraId="2F10ED6C" w14:textId="1AA780D9"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photographs with captions</w:t>
      </w:r>
    </w:p>
    <w:p w14:paraId="2706B4B7" w14:textId="569D7166"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 xml:space="preserve">observations or reviews </w:t>
      </w:r>
    </w:p>
    <w:p w14:paraId="7114409A" w14:textId="2633D3B1" w:rsidR="00C41255" w:rsidRP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journals</w:t>
      </w:r>
    </w:p>
    <w:p w14:paraId="2D4CF828" w14:textId="0983C3A3" w:rsidR="00C41255" w:rsidRDefault="00C41255" w:rsidP="006B28A8">
      <w:pPr>
        <w:pStyle w:val="ListParagraph"/>
        <w:numPr>
          <w:ilvl w:val="0"/>
          <w:numId w:val="9"/>
        </w:numPr>
        <w:spacing w:after="0" w:line="360" w:lineRule="auto"/>
        <w:rPr>
          <w:rFonts w:asciiTheme="majorHAnsi" w:hAnsiTheme="majorHAnsi" w:cstheme="majorHAnsi"/>
          <w:lang w:val="en-US"/>
        </w:rPr>
      </w:pPr>
      <w:r w:rsidRPr="00C41255">
        <w:rPr>
          <w:rFonts w:asciiTheme="majorHAnsi" w:hAnsiTheme="majorHAnsi" w:cstheme="majorHAnsi"/>
          <w:lang w:val="en-US"/>
        </w:rPr>
        <w:t>mind maps and surveys</w:t>
      </w:r>
    </w:p>
    <w:p w14:paraId="7B242816" w14:textId="77777777" w:rsidR="00F07EED" w:rsidRDefault="00F07EED" w:rsidP="00DC4346">
      <w:pPr>
        <w:spacing w:after="0" w:line="360" w:lineRule="auto"/>
        <w:rPr>
          <w:color w:val="008000"/>
          <w:sz w:val="24"/>
          <w:szCs w:val="24"/>
        </w:rPr>
      </w:pPr>
    </w:p>
    <w:p w14:paraId="1111E52E" w14:textId="04B0511B" w:rsidR="00762FFC" w:rsidRPr="00DC4346" w:rsidRDefault="00D76088" w:rsidP="00DC4346">
      <w:pPr>
        <w:spacing w:after="0" w:line="360" w:lineRule="auto"/>
        <w:rPr>
          <w:color w:val="008000"/>
          <w:sz w:val="24"/>
          <w:szCs w:val="24"/>
        </w:rPr>
      </w:pPr>
      <w:r w:rsidRPr="00DC4346">
        <w:rPr>
          <w:color w:val="008000"/>
          <w:sz w:val="24"/>
          <w:szCs w:val="24"/>
        </w:rPr>
        <w:t xml:space="preserve">PHYSICAL ACTIVITY </w:t>
      </w:r>
    </w:p>
    <w:p w14:paraId="1F05FB5C" w14:textId="06AB08EF" w:rsidR="00AE5CB2" w:rsidRDefault="00AE5CB2" w:rsidP="00DC4346">
      <w:pPr>
        <w:spacing w:after="0" w:line="360" w:lineRule="auto"/>
      </w:pPr>
      <w:r w:rsidRPr="00AE5CB2">
        <w:rPr>
          <w:rFonts w:asciiTheme="majorHAnsi" w:hAnsiTheme="majorHAnsi" w:cstheme="majorHAnsi"/>
        </w:rPr>
        <w:t xml:space="preserve">Our </w:t>
      </w:r>
      <w:r w:rsidRPr="00AE5CB2">
        <w:rPr>
          <w:rFonts w:asciiTheme="majorHAnsi" w:hAnsiTheme="majorHAnsi" w:cstheme="majorHAnsi"/>
          <w:i/>
          <w:iCs/>
        </w:rPr>
        <w:t>Physical Activity Policy</w:t>
      </w:r>
      <w:r w:rsidRPr="00AE5CB2">
        <w:rPr>
          <w:rFonts w:asciiTheme="majorHAnsi" w:hAnsiTheme="majorHAnsi" w:cstheme="majorHAnsi"/>
        </w:rPr>
        <w:t xml:space="preserve"> provides further details to support </w:t>
      </w:r>
      <w:r>
        <w:rPr>
          <w:rFonts w:asciiTheme="majorHAnsi" w:hAnsiTheme="majorHAnsi" w:cstheme="majorHAnsi"/>
        </w:rPr>
        <w:t>school age children’s</w:t>
      </w:r>
      <w:r w:rsidRPr="00AE5CB2">
        <w:rPr>
          <w:rFonts w:asciiTheme="majorHAnsi" w:hAnsiTheme="majorHAnsi" w:cstheme="majorHAnsi"/>
        </w:rPr>
        <w:t xml:space="preserve"> physical activity and development of their gross and fine motor skills through a range of spontaneous and intentionally planned active play experiences that are both child initiated and educator led.</w:t>
      </w:r>
      <w:r>
        <w:t xml:space="preserve"> </w:t>
      </w:r>
    </w:p>
    <w:p w14:paraId="3A68E959" w14:textId="77777777" w:rsidR="00B4677D" w:rsidRPr="00BE6712" w:rsidRDefault="00B4677D" w:rsidP="00BE6712">
      <w:pPr>
        <w:rPr>
          <w:rFonts w:cs="Arial"/>
          <w:color w:val="FF0000"/>
          <w:sz w:val="16"/>
          <w:szCs w:val="16"/>
          <w:lang w:val="en-US"/>
        </w:rPr>
      </w:pPr>
      <w:bookmarkStart w:id="1" w:name="_Hlk120627659"/>
    </w:p>
    <w:p w14:paraId="2A2D0659" w14:textId="77777777" w:rsidR="00B4677D" w:rsidRPr="002E529D" w:rsidRDefault="00B4677D" w:rsidP="007002EC">
      <w:pPr>
        <w:spacing w:after="0" w:line="360" w:lineRule="auto"/>
        <w:rPr>
          <w:rFonts w:asciiTheme="majorHAnsi" w:hAnsiTheme="majorHAnsi" w:cs="Calibri"/>
          <w:sz w:val="24"/>
          <w:szCs w:val="24"/>
        </w:rPr>
      </w:pPr>
      <w:r w:rsidRPr="002E529D">
        <w:rPr>
          <w:rFonts w:cs="Arial"/>
          <w:sz w:val="24"/>
          <w:szCs w:val="24"/>
        </w:rPr>
        <w:t>CONTINUOUS IMPROVEMENT/REFLECTION</w:t>
      </w:r>
    </w:p>
    <w:p w14:paraId="726A55AD" w14:textId="1BA378F1" w:rsidR="00646623" w:rsidRPr="00CA2B3D" w:rsidRDefault="00B4677D" w:rsidP="00646623">
      <w:pPr>
        <w:spacing w:line="360" w:lineRule="auto"/>
        <w:rPr>
          <w:rFonts w:asciiTheme="majorHAnsi" w:hAnsiTheme="majorHAnsi" w:cstheme="majorHAnsi"/>
        </w:rPr>
      </w:pPr>
      <w:r w:rsidRPr="00E47BCF">
        <w:rPr>
          <w:rFonts w:asciiTheme="majorHAnsi" w:hAnsiTheme="majorHAnsi" w:cstheme="majorHAnsi"/>
          <w:color w:val="000000" w:themeColor="text1"/>
          <w:lang w:val="en-US"/>
        </w:rPr>
        <w:t xml:space="preserve">The </w:t>
      </w:r>
      <w:r w:rsidRPr="00E47BCF">
        <w:rPr>
          <w:rFonts w:asciiTheme="majorHAnsi" w:hAnsiTheme="majorHAnsi" w:cstheme="majorHAnsi"/>
          <w:i/>
          <w:iCs/>
          <w:color w:val="000000" w:themeColor="text1"/>
          <w:lang w:val="en-US"/>
        </w:rPr>
        <w:t>Educational Program Policy</w:t>
      </w:r>
      <w:r w:rsidRPr="00E47BCF">
        <w:rPr>
          <w:rFonts w:asciiTheme="majorHAnsi" w:hAnsiTheme="majorHAnsi" w:cstheme="majorHAnsi"/>
          <w:color w:val="000000" w:themeColor="text1"/>
          <w:lang w:val="en-US"/>
        </w:rPr>
        <w:t xml:space="preserve"> will </w:t>
      </w:r>
      <w:r w:rsidRPr="00CA2B3D">
        <w:rPr>
          <w:rFonts w:asciiTheme="majorHAnsi" w:hAnsiTheme="majorHAnsi" w:cstheme="majorHAnsi"/>
          <w:color w:val="000000" w:themeColor="text1"/>
          <w:lang w:val="en-US"/>
        </w:rPr>
        <w:t xml:space="preserve">be </w:t>
      </w:r>
      <w:bookmarkStart w:id="2" w:name="_Hlk218526960"/>
      <w:r w:rsidR="00646623" w:rsidRPr="00CA2B3D">
        <w:rPr>
          <w:rFonts w:ascii="Calibri Light" w:hAnsi="Calibri Light" w:cs="Calibri"/>
          <w:lang w:val="en-US"/>
        </w:rPr>
        <w:t xml:space="preserve">evaluated and </w:t>
      </w:r>
      <w:bookmarkEnd w:id="2"/>
      <w:r w:rsidR="00646623" w:rsidRPr="00CA2B3D">
        <w:rPr>
          <w:rFonts w:ascii="Calibri Light" w:hAnsi="Calibri Light" w:cs="Calibri"/>
          <w:lang w:val="en-US"/>
        </w:rPr>
        <w:t xml:space="preserve">reviewed on an annual basis </w:t>
      </w:r>
      <w:r w:rsidR="00646623" w:rsidRPr="00CA2B3D">
        <w:rPr>
          <w:rFonts w:asciiTheme="majorHAnsi" w:hAnsiTheme="majorHAnsi" w:cstheme="majorHAnsi"/>
        </w:rPr>
        <w:t xml:space="preserve">or earlier if there are changes to legislation, ACECQA guidance. </w:t>
      </w:r>
      <w:r w:rsidR="00646623" w:rsidRPr="00CA2B3D">
        <w:rPr>
          <w:rFonts w:ascii="Calibri Light" w:hAnsi="Calibri Light" w:cs="Calibri"/>
          <w:lang w:val="en-US"/>
        </w:rPr>
        <w:t>Feedback will be requested from children, families, staff, educators and management, and notification of any change to policies will be made to families within 14 days</w:t>
      </w:r>
      <w:r w:rsidR="00646623" w:rsidRPr="00CA2B3D">
        <w:rPr>
          <w:rFonts w:asciiTheme="majorHAnsi" w:hAnsiTheme="majorHAnsi" w:cstheme="majorHAnsi"/>
          <w:color w:val="000000" w:themeColor="text1"/>
          <w:lang w:val="en-US"/>
        </w:rPr>
        <w:t>.</w:t>
      </w:r>
    </w:p>
    <w:bookmarkEnd w:id="1"/>
    <w:p w14:paraId="41FED4F8" w14:textId="7C348C1C" w:rsidR="00BA2B63" w:rsidRPr="00B4677D" w:rsidRDefault="00C8356E" w:rsidP="007002EC">
      <w:pPr>
        <w:spacing w:after="0" w:line="276" w:lineRule="auto"/>
        <w:rPr>
          <w:rFonts w:cs="Arial"/>
          <w:sz w:val="24"/>
          <w:szCs w:val="24"/>
          <w:lang w:val="en-US"/>
        </w:rPr>
      </w:pPr>
      <w:r w:rsidRPr="00B4677D">
        <w:rPr>
          <w:rFonts w:cs="Arial"/>
          <w:sz w:val="24"/>
          <w:szCs w:val="24"/>
          <w:lang w:val="en-US"/>
        </w:rPr>
        <w:t>SOURCE</w:t>
      </w:r>
      <w:r w:rsidR="00DC4346">
        <w:rPr>
          <w:rFonts w:cs="Arial"/>
          <w:sz w:val="24"/>
          <w:szCs w:val="24"/>
          <w:lang w:val="en-US"/>
        </w:rPr>
        <w:t>S</w:t>
      </w:r>
    </w:p>
    <w:p w14:paraId="39625E5B" w14:textId="77777777" w:rsidR="00DC4346" w:rsidRDefault="00DC4346" w:rsidP="007002EC">
      <w:pPr>
        <w:spacing w:after="0" w:line="276" w:lineRule="auto"/>
        <w:rPr>
          <w:rFonts w:ascii="Calibri Light" w:hAnsi="Calibri Light"/>
          <w:bCs/>
          <w:sz w:val="20"/>
          <w:szCs w:val="20"/>
          <w:highlight w:val="yellow"/>
          <w:lang w:val="en-US"/>
        </w:rPr>
      </w:pPr>
    </w:p>
    <w:p w14:paraId="3419F544" w14:textId="6C8B5C57" w:rsidR="00CE1FFD" w:rsidRPr="00B4677D" w:rsidRDefault="00CE1FFD" w:rsidP="00D15255">
      <w:pPr>
        <w:spacing w:after="0" w:line="276" w:lineRule="auto"/>
        <w:rPr>
          <w:rFonts w:ascii="Calibri Light" w:hAnsi="Calibri Light"/>
          <w:bCs/>
          <w:i/>
          <w:iCs/>
          <w:sz w:val="20"/>
          <w:szCs w:val="20"/>
          <w:lang w:val="en-US"/>
        </w:rPr>
      </w:pPr>
      <w:r w:rsidRPr="006D7DD0">
        <w:rPr>
          <w:rFonts w:ascii="Calibri Light" w:hAnsi="Calibri Light"/>
          <w:bCs/>
          <w:sz w:val="20"/>
          <w:szCs w:val="20"/>
          <w:lang w:val="en-US"/>
        </w:rPr>
        <w:t>Australian Children’s Education &amp; Care Authority (20</w:t>
      </w:r>
      <w:r w:rsidR="004F6178" w:rsidRPr="006D7DD0">
        <w:rPr>
          <w:rFonts w:ascii="Calibri Light" w:hAnsi="Calibri Light"/>
          <w:bCs/>
          <w:sz w:val="20"/>
          <w:szCs w:val="20"/>
          <w:lang w:val="en-US"/>
        </w:rPr>
        <w:t>23</w:t>
      </w:r>
      <w:r w:rsidRPr="006D7DD0">
        <w:rPr>
          <w:rFonts w:ascii="Calibri Light" w:hAnsi="Calibri Light"/>
          <w:bCs/>
          <w:sz w:val="20"/>
          <w:szCs w:val="20"/>
          <w:lang w:val="en-US"/>
        </w:rPr>
        <w:t xml:space="preserve">) </w:t>
      </w:r>
      <w:hyperlink r:id="rId12" w:history="1">
        <w:r w:rsidR="004F6178" w:rsidRPr="006D7DD0">
          <w:rPr>
            <w:rStyle w:val="Hyperlink"/>
            <w:rFonts w:ascii="Calibri Light" w:hAnsi="Calibri Light"/>
            <w:bCs/>
            <w:i/>
            <w:iCs/>
            <w:sz w:val="20"/>
            <w:szCs w:val="20"/>
            <w:lang w:val="en-US"/>
          </w:rPr>
          <w:t>Documenting Programs for School Age Services</w:t>
        </w:r>
      </w:hyperlink>
    </w:p>
    <w:p w14:paraId="4AE67525" w14:textId="0F302A8F" w:rsidR="00D15255" w:rsidRPr="00D15255" w:rsidRDefault="00D15255" w:rsidP="00D15255">
      <w:pPr>
        <w:spacing w:after="0" w:line="276" w:lineRule="auto"/>
        <w:rPr>
          <w:rFonts w:asciiTheme="majorHAnsi" w:hAnsiTheme="majorHAnsi"/>
          <w:sz w:val="20"/>
          <w:szCs w:val="20"/>
        </w:rPr>
      </w:pPr>
      <w:r w:rsidRPr="00CA2B3D">
        <w:rPr>
          <w:rFonts w:asciiTheme="majorHAnsi" w:hAnsiTheme="majorHAnsi" w:cstheme="majorHAnsi"/>
          <w:sz w:val="20"/>
          <w:szCs w:val="20"/>
        </w:rPr>
        <w:t>Australian Children’s Education &amp; Care Quality Authority.</w:t>
      </w:r>
      <w:r w:rsidR="00694F7C" w:rsidRPr="00CA2B3D">
        <w:rPr>
          <w:rFonts w:asciiTheme="majorHAnsi" w:hAnsiTheme="majorHAnsi" w:cstheme="majorHAnsi"/>
          <w:sz w:val="20"/>
          <w:szCs w:val="20"/>
        </w:rPr>
        <w:t xml:space="preserve"> (2026). </w:t>
      </w:r>
      <w:hyperlink r:id="rId13" w:history="1">
        <w:r w:rsidR="00694F7C" w:rsidRPr="00CA2B3D">
          <w:rPr>
            <w:rStyle w:val="Hyperlink"/>
            <w:rFonts w:asciiTheme="majorHAnsi" w:hAnsiTheme="majorHAnsi" w:cstheme="majorHAnsi"/>
            <w:i/>
            <w:iCs/>
            <w:sz w:val="20"/>
            <w:szCs w:val="20"/>
          </w:rPr>
          <w:t>Guide to the National Quality Framework</w:t>
        </w:r>
      </w:hyperlink>
    </w:p>
    <w:p w14:paraId="1CDA5199" w14:textId="43266F55" w:rsidR="004F6178" w:rsidRPr="006D7DD0" w:rsidRDefault="004F6178" w:rsidP="00D15255">
      <w:pPr>
        <w:spacing w:after="0" w:line="276" w:lineRule="auto"/>
        <w:rPr>
          <w:rFonts w:asciiTheme="majorHAnsi" w:hAnsiTheme="majorHAnsi"/>
          <w:sz w:val="20"/>
          <w:szCs w:val="20"/>
        </w:rPr>
      </w:pPr>
      <w:r w:rsidRPr="006D7DD0">
        <w:rPr>
          <w:rFonts w:asciiTheme="majorHAnsi" w:hAnsiTheme="majorHAnsi"/>
          <w:sz w:val="20"/>
          <w:szCs w:val="20"/>
        </w:rPr>
        <w:t xml:space="preserve">Australian Government Department of Education (2022). </w:t>
      </w:r>
      <w:hyperlink r:id="rId14" w:history="1">
        <w:r w:rsidRPr="006D7DD0">
          <w:rPr>
            <w:rStyle w:val="Hyperlink"/>
            <w:rFonts w:asciiTheme="majorHAnsi" w:hAnsiTheme="majorHAnsi"/>
            <w:i/>
            <w:iCs/>
            <w:sz w:val="20"/>
            <w:szCs w:val="20"/>
          </w:rPr>
          <w:t xml:space="preserve">My Time, Our Place- Framework for School Age Care in </w:t>
        </w:r>
        <w:r w:rsidR="003B2382" w:rsidRPr="006D7DD0">
          <w:rPr>
            <w:rStyle w:val="Hyperlink"/>
            <w:rFonts w:asciiTheme="majorHAnsi" w:hAnsiTheme="majorHAnsi"/>
            <w:i/>
            <w:iCs/>
            <w:sz w:val="20"/>
            <w:szCs w:val="20"/>
          </w:rPr>
          <w:t>Australia. V2.0</w:t>
        </w:r>
      </w:hyperlink>
    </w:p>
    <w:p w14:paraId="7F9065AA" w14:textId="77777777" w:rsidR="00DC4346" w:rsidRPr="00097E51" w:rsidRDefault="00DC4346" w:rsidP="00DC4346">
      <w:pPr>
        <w:spacing w:after="0" w:line="276" w:lineRule="auto"/>
        <w:rPr>
          <w:rFonts w:asciiTheme="majorHAnsi" w:hAnsiTheme="majorHAnsi"/>
          <w:color w:val="000000" w:themeColor="text1"/>
          <w:sz w:val="20"/>
          <w:szCs w:val="20"/>
        </w:rPr>
      </w:pPr>
      <w:r w:rsidRPr="006D7DD0">
        <w:rPr>
          <w:rStyle w:val="Hyperlink"/>
          <w:rFonts w:asciiTheme="majorHAnsi" w:hAnsiTheme="majorHAnsi"/>
          <w:color w:val="000000" w:themeColor="text1"/>
          <w:sz w:val="20"/>
          <w:szCs w:val="20"/>
          <w:u w:val="none"/>
        </w:rPr>
        <w:lastRenderedPageBreak/>
        <w:t xml:space="preserve">Australian Government Department of Education (2022). Information sheet- My Time, Our Place. </w:t>
      </w:r>
      <w:hyperlink r:id="rId15" w:history="1">
        <w:r w:rsidRPr="00F07EED">
          <w:rPr>
            <w:rStyle w:val="Hyperlink"/>
            <w:rFonts w:asciiTheme="majorHAnsi" w:hAnsiTheme="majorHAnsi"/>
            <w:i/>
            <w:iCs/>
            <w:sz w:val="20"/>
            <w:szCs w:val="20"/>
          </w:rPr>
          <w:t>Cultural Responsiveness</w:t>
        </w:r>
      </w:hyperlink>
    </w:p>
    <w:p w14:paraId="6FBC9D55" w14:textId="77777777" w:rsidR="00994DF0" w:rsidRPr="00CA2B3D" w:rsidRDefault="00994DF0" w:rsidP="00994DF0">
      <w:pPr>
        <w:spacing w:after="0" w:line="276" w:lineRule="auto"/>
        <w:rPr>
          <w:rFonts w:asciiTheme="majorHAnsi" w:hAnsiTheme="majorHAnsi"/>
          <w:color w:val="EE0000"/>
          <w:sz w:val="20"/>
          <w:szCs w:val="20"/>
        </w:rPr>
      </w:pPr>
      <w:hyperlink r:id="rId16" w:history="1">
        <w:r w:rsidRPr="00CA2B3D">
          <w:rPr>
            <w:rStyle w:val="Hyperlink"/>
            <w:rFonts w:asciiTheme="majorHAnsi" w:hAnsiTheme="majorHAnsi"/>
            <w:color w:val="EE0000"/>
            <w:sz w:val="20"/>
            <w:szCs w:val="20"/>
          </w:rPr>
          <w:t>Children (Education and Care Services) National Law (NSW)</w:t>
        </w:r>
      </w:hyperlink>
      <w:r w:rsidRPr="00CA2B3D">
        <w:rPr>
          <w:rFonts w:asciiTheme="majorHAnsi" w:hAnsiTheme="majorHAnsi"/>
          <w:color w:val="EE0000"/>
          <w:sz w:val="20"/>
          <w:szCs w:val="20"/>
        </w:rPr>
        <w:t xml:space="preserve"> </w:t>
      </w:r>
    </w:p>
    <w:p w14:paraId="31ECAEEE" w14:textId="063EB244" w:rsidR="00994DF0" w:rsidRPr="00CA2B3D" w:rsidRDefault="00994DF0" w:rsidP="00994DF0">
      <w:pPr>
        <w:spacing w:after="0" w:line="276" w:lineRule="auto"/>
        <w:rPr>
          <w:rFonts w:asciiTheme="majorHAnsi" w:hAnsiTheme="majorHAnsi" w:cstheme="majorHAnsi"/>
          <w:b/>
          <w:sz w:val="20"/>
          <w:szCs w:val="20"/>
        </w:rPr>
      </w:pPr>
      <w:r w:rsidRPr="00CA2B3D">
        <w:rPr>
          <w:rFonts w:asciiTheme="majorHAnsi" w:hAnsiTheme="majorHAnsi" w:cstheme="majorHAnsi"/>
          <w:sz w:val="20"/>
          <w:szCs w:val="20"/>
        </w:rPr>
        <w:t>Early Childhood Australia</w:t>
      </w:r>
      <w:r w:rsidR="00415DC5" w:rsidRPr="00CA2B3D">
        <w:rPr>
          <w:rFonts w:asciiTheme="majorHAnsi" w:hAnsiTheme="majorHAnsi" w:cstheme="majorHAnsi"/>
          <w:sz w:val="20"/>
          <w:szCs w:val="20"/>
        </w:rPr>
        <w:t>.</w:t>
      </w:r>
      <w:r w:rsidRPr="00CA2B3D">
        <w:rPr>
          <w:rFonts w:asciiTheme="majorHAnsi" w:hAnsiTheme="majorHAnsi" w:cstheme="majorHAnsi"/>
          <w:sz w:val="20"/>
          <w:szCs w:val="20"/>
        </w:rPr>
        <w:t xml:space="preserve"> (2016).</w:t>
      </w:r>
      <w:r w:rsidR="00415DC5" w:rsidRPr="00CA2B3D">
        <w:rPr>
          <w:rFonts w:asciiTheme="majorHAnsi" w:hAnsiTheme="majorHAnsi" w:cstheme="majorHAnsi"/>
          <w:sz w:val="20"/>
          <w:szCs w:val="20"/>
        </w:rPr>
        <w:t xml:space="preserve"> </w:t>
      </w:r>
      <w:r w:rsidR="00415DC5" w:rsidRPr="00CA2B3D">
        <w:rPr>
          <w:rFonts w:asciiTheme="majorHAnsi" w:hAnsiTheme="majorHAnsi" w:cstheme="majorHAnsi"/>
          <w:i/>
          <w:iCs/>
          <w:sz w:val="20"/>
          <w:szCs w:val="20"/>
        </w:rPr>
        <w:t>Code of Ethics.</w:t>
      </w:r>
    </w:p>
    <w:p w14:paraId="5FFFAD43" w14:textId="77777777" w:rsidR="00994DF0" w:rsidRPr="00CA2B3D" w:rsidRDefault="00994DF0" w:rsidP="00994DF0">
      <w:pPr>
        <w:spacing w:after="0" w:line="276" w:lineRule="auto"/>
        <w:rPr>
          <w:rFonts w:asciiTheme="majorHAnsi" w:hAnsiTheme="majorHAnsi"/>
          <w:color w:val="000000" w:themeColor="text1"/>
          <w:sz w:val="20"/>
          <w:szCs w:val="20"/>
        </w:rPr>
      </w:pPr>
      <w:hyperlink r:id="rId17" w:history="1">
        <w:r w:rsidRPr="00CA2B3D">
          <w:rPr>
            <w:rStyle w:val="Hyperlink"/>
            <w:rFonts w:ascii="Calibri Light" w:hAnsi="Calibri Light" w:cs="Calibri Light"/>
            <w:sz w:val="20"/>
            <w:szCs w:val="20"/>
          </w:rPr>
          <w:t>Education and Care Services National Law Act 2010</w:t>
        </w:r>
      </w:hyperlink>
      <w:r w:rsidRPr="00CA2B3D">
        <w:rPr>
          <w:rFonts w:ascii="Calibri Light" w:hAnsi="Calibri Light" w:cs="Calibri Light"/>
          <w:color w:val="000000" w:themeColor="text1"/>
          <w:sz w:val="20"/>
          <w:szCs w:val="20"/>
        </w:rPr>
        <w:t>.</w:t>
      </w:r>
    </w:p>
    <w:p w14:paraId="6EA6C425" w14:textId="67EA2C89" w:rsidR="00994DF0" w:rsidRPr="00F07EED" w:rsidRDefault="00994DF0" w:rsidP="00994DF0">
      <w:pPr>
        <w:spacing w:after="0" w:line="276" w:lineRule="auto"/>
        <w:rPr>
          <w:rFonts w:asciiTheme="majorHAnsi" w:hAnsiTheme="majorHAnsi" w:cstheme="majorHAnsi"/>
          <w:sz w:val="20"/>
          <w:szCs w:val="20"/>
        </w:rPr>
      </w:pPr>
      <w:hyperlink r:id="rId18" w:history="1">
        <w:r w:rsidRPr="00CA2B3D">
          <w:rPr>
            <w:rStyle w:val="Hyperlink"/>
            <w:rFonts w:asciiTheme="majorHAnsi" w:hAnsiTheme="majorHAnsi" w:cstheme="majorHAnsi"/>
            <w:sz w:val="20"/>
            <w:szCs w:val="20"/>
          </w:rPr>
          <w:t>Education and Care Services National Regulations</w:t>
        </w:r>
      </w:hyperlink>
      <w:r w:rsidRPr="00CA2B3D">
        <w:rPr>
          <w:rFonts w:asciiTheme="majorHAnsi" w:hAnsiTheme="majorHAnsi" w:cstheme="majorHAnsi"/>
          <w:sz w:val="20"/>
          <w:szCs w:val="20"/>
        </w:rPr>
        <w:t>.</w:t>
      </w:r>
    </w:p>
    <w:p w14:paraId="44DDE10E" w14:textId="17E86A41" w:rsidR="00D14F64" w:rsidRDefault="00D14F64" w:rsidP="001D5E69">
      <w:pPr>
        <w:spacing w:after="0" w:line="276" w:lineRule="auto"/>
        <w:rPr>
          <w:rFonts w:ascii="Calibri Light" w:hAnsi="Calibri Light"/>
          <w:bCs/>
          <w:sz w:val="20"/>
          <w:szCs w:val="20"/>
          <w:lang w:val="en-US"/>
        </w:rPr>
      </w:pPr>
      <w:r w:rsidRPr="00B4677D">
        <w:rPr>
          <w:rFonts w:ascii="Calibri Light" w:hAnsi="Calibri Light"/>
          <w:bCs/>
          <w:sz w:val="20"/>
          <w:szCs w:val="20"/>
          <w:lang w:val="en-US"/>
        </w:rPr>
        <w:t>NSW Government. Department of Health. Eat Smart Play Smart. A manual for out of school hours care. (2016)</w:t>
      </w:r>
      <w:r>
        <w:rPr>
          <w:rFonts w:ascii="Calibri Light" w:hAnsi="Calibri Light"/>
          <w:bCs/>
          <w:sz w:val="20"/>
          <w:szCs w:val="20"/>
          <w:lang w:val="en-US"/>
        </w:rPr>
        <w:t xml:space="preserve"> </w:t>
      </w:r>
    </w:p>
    <w:p w14:paraId="3D9A0398" w14:textId="77777777" w:rsidR="00E33C01" w:rsidRPr="00E33C01" w:rsidRDefault="00E33C01" w:rsidP="00E33C01">
      <w:pPr>
        <w:spacing w:line="276" w:lineRule="auto"/>
        <w:rPr>
          <w:rFonts w:cs="Arial"/>
          <w:sz w:val="16"/>
          <w:szCs w:val="16"/>
        </w:rPr>
      </w:pPr>
    </w:p>
    <w:p w14:paraId="07B2CF0F" w14:textId="3126EE8A" w:rsidR="00C8356E" w:rsidRPr="0005762D" w:rsidRDefault="00C8356E" w:rsidP="00E33C01">
      <w:pPr>
        <w:spacing w:line="276" w:lineRule="auto"/>
        <w:rPr>
          <w:rFonts w:asciiTheme="majorHAnsi" w:hAnsiTheme="majorHAnsi" w:cs="Arial"/>
        </w:rPr>
      </w:pPr>
      <w:r>
        <w:rPr>
          <w:rFonts w:cs="Arial"/>
          <w:sz w:val="24"/>
          <w:szCs w:val="24"/>
        </w:rPr>
        <w:t>REVIEW</w:t>
      </w:r>
    </w:p>
    <w:tbl>
      <w:tblPr>
        <w:tblStyle w:val="TableGrid"/>
        <w:tblW w:w="8990" w:type="dxa"/>
        <w:tblLook w:val="04A0" w:firstRow="1" w:lastRow="0" w:firstColumn="1" w:lastColumn="0" w:noHBand="0" w:noVBand="1"/>
      </w:tblPr>
      <w:tblGrid>
        <w:gridCol w:w="2407"/>
        <w:gridCol w:w="1954"/>
        <w:gridCol w:w="594"/>
        <w:gridCol w:w="1703"/>
        <w:gridCol w:w="848"/>
        <w:gridCol w:w="1476"/>
        <w:gridCol w:w="8"/>
      </w:tblGrid>
      <w:tr w:rsidR="00DC4346" w:rsidRPr="00151775" w14:paraId="7962AC2B" w14:textId="77777777" w:rsidTr="005E496D">
        <w:trPr>
          <w:trHeight w:val="574"/>
        </w:trPr>
        <w:tc>
          <w:tcPr>
            <w:tcW w:w="2407" w:type="dxa"/>
            <w:shd w:val="clear" w:color="auto" w:fill="D9D9D9" w:themeFill="background1" w:themeFillShade="D9"/>
            <w:vAlign w:val="center"/>
          </w:tcPr>
          <w:p w14:paraId="6E0C2C94" w14:textId="5DC91C32" w:rsidR="00DC4346" w:rsidRPr="009C4400" w:rsidRDefault="00DC4346" w:rsidP="000F5FF2">
            <w:pPr>
              <w:rPr>
                <w:rFonts w:ascii="Calibri Light" w:hAnsi="Calibri Light"/>
                <w:color w:val="000000" w:themeColor="text1"/>
                <w:sz w:val="24"/>
                <w:szCs w:val="24"/>
              </w:rPr>
            </w:pPr>
            <w:r w:rsidRPr="00DC4346">
              <w:rPr>
                <w:rFonts w:ascii="Calibri Light" w:hAnsi="Calibri Light" w:cs="Calibri Light"/>
                <w:color w:val="000000" w:themeColor="text1"/>
                <w:sz w:val="24"/>
                <w:szCs w:val="24"/>
              </w:rPr>
              <w:t>POLICY REVIEWED BY</w:t>
            </w:r>
          </w:p>
        </w:tc>
        <w:tc>
          <w:tcPr>
            <w:tcW w:w="2548" w:type="dxa"/>
            <w:gridSpan w:val="2"/>
            <w:shd w:val="clear" w:color="auto" w:fill="FFFFFF" w:themeFill="background1"/>
            <w:vAlign w:val="center"/>
          </w:tcPr>
          <w:p w14:paraId="641717C2" w14:textId="5A9CB946" w:rsidR="00DC4346" w:rsidRPr="00CA2B3D" w:rsidRDefault="00CA2B3D" w:rsidP="000F5FF2">
            <w:pPr>
              <w:rPr>
                <w:rFonts w:asciiTheme="majorHAnsi" w:hAnsiTheme="majorHAnsi"/>
                <w:sz w:val="24"/>
                <w:szCs w:val="24"/>
              </w:rPr>
            </w:pPr>
            <w:r>
              <w:rPr>
                <w:rFonts w:asciiTheme="majorHAnsi" w:hAnsiTheme="majorHAnsi"/>
                <w:sz w:val="24"/>
                <w:szCs w:val="24"/>
              </w:rPr>
              <w:t>Karla Byrne</w:t>
            </w:r>
          </w:p>
        </w:tc>
        <w:tc>
          <w:tcPr>
            <w:tcW w:w="2551" w:type="dxa"/>
            <w:gridSpan w:val="2"/>
            <w:shd w:val="clear" w:color="auto" w:fill="FFFFFF" w:themeFill="background1"/>
            <w:vAlign w:val="center"/>
          </w:tcPr>
          <w:p w14:paraId="099ACC06" w14:textId="01ED7555" w:rsidR="00DC4346" w:rsidRPr="00CA2B3D" w:rsidRDefault="00CA2B3D" w:rsidP="000F5FF2">
            <w:pPr>
              <w:rPr>
                <w:rFonts w:ascii="Calibri Light" w:hAnsi="Calibri Light"/>
                <w:sz w:val="24"/>
                <w:szCs w:val="24"/>
              </w:rPr>
            </w:pPr>
            <w:r w:rsidRPr="00CA2B3D">
              <w:rPr>
                <w:rFonts w:ascii="Calibri Light" w:hAnsi="Calibri Light" w:cs="Calibri Light"/>
              </w:rPr>
              <w:t>Nominated Supervisor</w:t>
            </w:r>
          </w:p>
        </w:tc>
        <w:tc>
          <w:tcPr>
            <w:tcW w:w="1484" w:type="dxa"/>
            <w:gridSpan w:val="2"/>
            <w:shd w:val="clear" w:color="auto" w:fill="FFFFFF" w:themeFill="background1"/>
            <w:vAlign w:val="center"/>
          </w:tcPr>
          <w:p w14:paraId="0132152A" w14:textId="3C2C2CC4" w:rsidR="00DC4346" w:rsidRPr="00CA2B3D" w:rsidRDefault="00CA2B3D" w:rsidP="000F5FF2">
            <w:pPr>
              <w:ind w:hanging="27"/>
              <w:rPr>
                <w:rFonts w:ascii="Calibri Light" w:hAnsi="Calibri Light"/>
                <w:sz w:val="24"/>
                <w:szCs w:val="24"/>
              </w:rPr>
            </w:pPr>
            <w:r w:rsidRPr="00CA2B3D">
              <w:rPr>
                <w:rFonts w:ascii="Calibri Light" w:hAnsi="Calibri Light" w:cs="Calibri Light"/>
              </w:rPr>
              <w:t>2.3.26</w:t>
            </w:r>
          </w:p>
        </w:tc>
      </w:tr>
      <w:tr w:rsidR="000F5FF2" w:rsidRPr="00151775" w14:paraId="1EAF56E8" w14:textId="77777777" w:rsidTr="005E496D">
        <w:trPr>
          <w:trHeight w:val="574"/>
        </w:trPr>
        <w:tc>
          <w:tcPr>
            <w:tcW w:w="2407" w:type="dxa"/>
            <w:shd w:val="clear" w:color="auto" w:fill="F2F2F2" w:themeFill="background1" w:themeFillShade="F2"/>
            <w:vAlign w:val="center"/>
          </w:tcPr>
          <w:p w14:paraId="7D3FA5D0" w14:textId="03122456" w:rsidR="000F5FF2" w:rsidRPr="009C4400" w:rsidRDefault="000F5FF2" w:rsidP="000F5FF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4" w:type="dxa"/>
            <w:shd w:val="clear" w:color="auto" w:fill="F2F2F2" w:themeFill="background1" w:themeFillShade="F2"/>
            <w:vAlign w:val="center"/>
          </w:tcPr>
          <w:p w14:paraId="0DC91187" w14:textId="3FF8F9C1" w:rsidR="000F5FF2" w:rsidRDefault="00CA2B3D" w:rsidP="000F5FF2">
            <w:pPr>
              <w:rPr>
                <w:rFonts w:asciiTheme="majorHAnsi" w:hAnsiTheme="majorHAnsi"/>
                <w:sz w:val="24"/>
                <w:szCs w:val="24"/>
              </w:rPr>
            </w:pPr>
            <w:r>
              <w:rPr>
                <w:rFonts w:asciiTheme="majorHAnsi" w:hAnsiTheme="majorHAnsi"/>
                <w:sz w:val="24"/>
                <w:szCs w:val="24"/>
              </w:rPr>
              <w:t>March</w:t>
            </w:r>
            <w:r w:rsidR="00371C73">
              <w:rPr>
                <w:rFonts w:asciiTheme="majorHAnsi" w:hAnsiTheme="majorHAnsi"/>
                <w:sz w:val="24"/>
                <w:szCs w:val="24"/>
              </w:rPr>
              <w:t xml:space="preserve"> 202</w:t>
            </w:r>
            <w:r w:rsidR="006F4BF6">
              <w:rPr>
                <w:rFonts w:asciiTheme="majorHAnsi" w:hAnsiTheme="majorHAnsi"/>
                <w:sz w:val="24"/>
                <w:szCs w:val="24"/>
              </w:rPr>
              <w:t>6</w:t>
            </w:r>
          </w:p>
        </w:tc>
        <w:tc>
          <w:tcPr>
            <w:tcW w:w="2297" w:type="dxa"/>
            <w:gridSpan w:val="2"/>
            <w:shd w:val="clear" w:color="auto" w:fill="D9D9D9" w:themeFill="background1" w:themeFillShade="D9"/>
            <w:vAlign w:val="center"/>
          </w:tcPr>
          <w:p w14:paraId="75B23059" w14:textId="6B840FC1" w:rsidR="000F5FF2" w:rsidRPr="009C4400" w:rsidRDefault="000F5FF2" w:rsidP="000F5FF2">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332" w:type="dxa"/>
            <w:gridSpan w:val="3"/>
            <w:shd w:val="clear" w:color="auto" w:fill="D9D9D9" w:themeFill="background1" w:themeFillShade="D9"/>
            <w:vAlign w:val="center"/>
          </w:tcPr>
          <w:p w14:paraId="4FF5AB09" w14:textId="37DE9DAF" w:rsidR="000F5FF2" w:rsidRDefault="00CA2B3D" w:rsidP="000F5FF2">
            <w:pPr>
              <w:ind w:hanging="27"/>
              <w:rPr>
                <w:rFonts w:ascii="Calibri Light" w:hAnsi="Calibri Light"/>
                <w:color w:val="000000" w:themeColor="text1"/>
                <w:sz w:val="24"/>
                <w:szCs w:val="24"/>
              </w:rPr>
            </w:pPr>
            <w:r>
              <w:rPr>
                <w:rFonts w:ascii="Calibri Light" w:hAnsi="Calibri Light"/>
                <w:color w:val="000000" w:themeColor="text1"/>
                <w:sz w:val="24"/>
                <w:szCs w:val="24"/>
              </w:rPr>
              <w:t>March</w:t>
            </w:r>
            <w:r w:rsidR="000F5FF2">
              <w:rPr>
                <w:rFonts w:ascii="Calibri Light" w:hAnsi="Calibri Light"/>
                <w:color w:val="000000" w:themeColor="text1"/>
                <w:sz w:val="24"/>
                <w:szCs w:val="24"/>
              </w:rPr>
              <w:t xml:space="preserve"> 202</w:t>
            </w:r>
            <w:r w:rsidR="006F4BF6">
              <w:rPr>
                <w:rFonts w:ascii="Calibri Light" w:hAnsi="Calibri Light"/>
                <w:color w:val="000000" w:themeColor="text1"/>
                <w:sz w:val="24"/>
                <w:szCs w:val="24"/>
              </w:rPr>
              <w:t>7</w:t>
            </w:r>
          </w:p>
        </w:tc>
      </w:tr>
      <w:tr w:rsidR="000F5FF2" w:rsidRPr="00151775" w14:paraId="180CA7A3" w14:textId="77777777" w:rsidTr="005E496D">
        <w:trPr>
          <w:trHeight w:val="841"/>
        </w:trPr>
        <w:tc>
          <w:tcPr>
            <w:tcW w:w="2407" w:type="dxa"/>
            <w:vAlign w:val="center"/>
          </w:tcPr>
          <w:p w14:paraId="2164C170" w14:textId="5EE69B6B" w:rsidR="000F5FF2" w:rsidRPr="00EB2583" w:rsidRDefault="000F5FF2" w:rsidP="000F5FF2">
            <w:pPr>
              <w:rPr>
                <w:rFonts w:ascii="Calibri Light" w:hAnsi="Calibri Light"/>
                <w:color w:val="000000" w:themeColor="text1"/>
                <w:sz w:val="24"/>
                <w:szCs w:val="24"/>
              </w:rPr>
            </w:pPr>
            <w:r w:rsidRPr="00EB2583">
              <w:rPr>
                <w:rFonts w:ascii="Calibri Light" w:hAnsi="Calibri Light"/>
                <w:color w:val="000000" w:themeColor="text1"/>
                <w:sz w:val="24"/>
                <w:szCs w:val="24"/>
              </w:rPr>
              <w:t>MODIFICATIONS</w:t>
            </w:r>
          </w:p>
        </w:tc>
        <w:tc>
          <w:tcPr>
            <w:tcW w:w="6583" w:type="dxa"/>
            <w:gridSpan w:val="6"/>
            <w:vAlign w:val="center"/>
          </w:tcPr>
          <w:p w14:paraId="327FB5BF" w14:textId="77777777" w:rsidR="006B1787" w:rsidRPr="00984B32" w:rsidRDefault="006B1787" w:rsidP="009A135D">
            <w:pPr>
              <w:pStyle w:val="ListParagraph"/>
              <w:numPr>
                <w:ilvl w:val="0"/>
                <w:numId w:val="11"/>
              </w:numPr>
              <w:rPr>
                <w:rFonts w:asciiTheme="majorHAnsi" w:hAnsiTheme="majorHAnsi"/>
              </w:rPr>
            </w:pPr>
            <w:r w:rsidRPr="00984B32">
              <w:rPr>
                <w:rFonts w:asciiTheme="majorHAnsi" w:hAnsiTheme="majorHAnsi"/>
              </w:rPr>
              <w:t>annual policy maintenance</w:t>
            </w:r>
          </w:p>
          <w:p w14:paraId="44D4FAE7" w14:textId="1DE3E68D" w:rsidR="006B1787" w:rsidRPr="00984B32" w:rsidRDefault="006B1787" w:rsidP="009A135D">
            <w:pPr>
              <w:pStyle w:val="ListParagraph"/>
              <w:numPr>
                <w:ilvl w:val="0"/>
                <w:numId w:val="11"/>
              </w:numPr>
              <w:rPr>
                <w:rFonts w:asciiTheme="majorHAnsi" w:hAnsiTheme="majorHAnsi"/>
              </w:rPr>
            </w:pPr>
            <w:r w:rsidRPr="00984B32">
              <w:rPr>
                <w:rFonts w:asciiTheme="majorHAnsi" w:hAnsiTheme="majorHAnsi"/>
              </w:rPr>
              <w:t>minor edits within policy</w:t>
            </w:r>
          </w:p>
          <w:p w14:paraId="22A110C2" w14:textId="505DF61A" w:rsidR="00E91C65" w:rsidRPr="00984B32" w:rsidRDefault="009A135D" w:rsidP="00984B32">
            <w:pPr>
              <w:pStyle w:val="ListParagraph"/>
              <w:numPr>
                <w:ilvl w:val="0"/>
                <w:numId w:val="11"/>
              </w:numPr>
              <w:rPr>
                <w:rFonts w:asciiTheme="majorHAnsi" w:hAnsiTheme="majorHAnsi"/>
              </w:rPr>
            </w:pPr>
            <w:r w:rsidRPr="00984B32">
              <w:rPr>
                <w:rFonts w:asciiTheme="majorHAnsi" w:hAnsiTheme="majorHAnsi"/>
              </w:rPr>
              <w:t xml:space="preserve">new regulation requirements for the educational leader to understand the role and be able to explain obligations of the position </w:t>
            </w:r>
          </w:p>
        </w:tc>
      </w:tr>
      <w:tr w:rsidR="000F5FF2" w:rsidRPr="009D2D4B" w14:paraId="4064F1D7" w14:textId="77777777" w:rsidTr="005E496D">
        <w:trPr>
          <w:gridAfter w:val="1"/>
          <w:wAfter w:w="8" w:type="dxa"/>
          <w:trHeight w:val="611"/>
        </w:trPr>
        <w:tc>
          <w:tcPr>
            <w:tcW w:w="2407" w:type="dxa"/>
            <w:shd w:val="clear" w:color="auto" w:fill="D9D9D9" w:themeFill="background1" w:themeFillShade="D9"/>
            <w:vAlign w:val="center"/>
          </w:tcPr>
          <w:p w14:paraId="38ADA987" w14:textId="77777777" w:rsidR="000F5FF2" w:rsidRPr="00B4677D" w:rsidRDefault="000F5FF2" w:rsidP="000F5FF2">
            <w:pPr>
              <w:rPr>
                <w:rFonts w:ascii="Calibri Light" w:hAnsi="Calibri Light"/>
                <w:color w:val="000000" w:themeColor="text1"/>
                <w:sz w:val="24"/>
                <w:szCs w:val="24"/>
              </w:rPr>
            </w:pPr>
            <w:r w:rsidRPr="00B4677D">
              <w:rPr>
                <w:rFonts w:ascii="Calibri Light" w:hAnsi="Calibri Light"/>
                <w:color w:val="000000" w:themeColor="text1"/>
                <w:sz w:val="24"/>
                <w:szCs w:val="24"/>
              </w:rPr>
              <w:t>POLICY REVIEWED</w:t>
            </w:r>
          </w:p>
        </w:tc>
        <w:tc>
          <w:tcPr>
            <w:tcW w:w="4251" w:type="dxa"/>
            <w:gridSpan w:val="3"/>
            <w:shd w:val="clear" w:color="auto" w:fill="D9D9D9" w:themeFill="background1" w:themeFillShade="D9"/>
            <w:vAlign w:val="center"/>
          </w:tcPr>
          <w:p w14:paraId="794D60DA"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PREVIOUS MODIFICATIONS</w:t>
            </w:r>
          </w:p>
        </w:tc>
        <w:tc>
          <w:tcPr>
            <w:tcW w:w="2324" w:type="dxa"/>
            <w:gridSpan w:val="2"/>
            <w:shd w:val="clear" w:color="auto" w:fill="D9D9D9" w:themeFill="background1" w:themeFillShade="D9"/>
            <w:vAlign w:val="center"/>
          </w:tcPr>
          <w:p w14:paraId="28898FF8" w14:textId="77777777" w:rsidR="000F5FF2" w:rsidRPr="00B4677D" w:rsidRDefault="000F5FF2" w:rsidP="000F5FF2">
            <w:pPr>
              <w:rPr>
                <w:rFonts w:ascii="Calibri Light" w:hAnsi="Calibri Light"/>
                <w:sz w:val="24"/>
                <w:szCs w:val="24"/>
              </w:rPr>
            </w:pPr>
            <w:r w:rsidRPr="00B4677D">
              <w:rPr>
                <w:rFonts w:ascii="Calibri Light" w:hAnsi="Calibri Light"/>
                <w:color w:val="000000" w:themeColor="text1"/>
                <w:sz w:val="24"/>
                <w:szCs w:val="24"/>
              </w:rPr>
              <w:t>NEXT REVIEW DATE</w:t>
            </w:r>
          </w:p>
        </w:tc>
      </w:tr>
    </w:tbl>
    <w:p w14:paraId="4BDA7506" w14:textId="668D302E" w:rsidR="00C8356E" w:rsidRDefault="00C8356E" w:rsidP="002825C9">
      <w:pPr>
        <w:spacing w:after="0" w:line="360" w:lineRule="auto"/>
        <w:rPr>
          <w:rFonts w:cs="Arial"/>
          <w:sz w:val="24"/>
          <w:szCs w:val="24"/>
          <w:lang w:val="en-US"/>
        </w:rPr>
      </w:pPr>
    </w:p>
    <w:sectPr w:rsidR="00C8356E" w:rsidSect="00D278E6">
      <w:headerReference w:type="even" r:id="rId19"/>
      <w:headerReference w:type="default" r:id="rId20"/>
      <w:footerReference w:type="even" r:id="rId21"/>
      <w:footerReference w:type="default" r:id="rId22"/>
      <w:headerReference w:type="first" r:id="rId23"/>
      <w:footerReference w:type="first" r:id="rId24"/>
      <w:pgSz w:w="11906" w:h="16838"/>
      <w:pgMar w:top="1440" w:right="1134" w:bottom="1440" w:left="1440" w:header="28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65C7" w14:textId="77777777" w:rsidR="0065769F" w:rsidRDefault="0065769F" w:rsidP="0021486F">
      <w:pPr>
        <w:spacing w:after="0" w:line="240" w:lineRule="auto"/>
      </w:pPr>
      <w:r>
        <w:separator/>
      </w:r>
    </w:p>
  </w:endnote>
  <w:endnote w:type="continuationSeparator" w:id="0">
    <w:p w14:paraId="5B43A8AD" w14:textId="77777777" w:rsidR="0065769F" w:rsidRDefault="0065769F" w:rsidP="0021486F">
      <w:pPr>
        <w:spacing w:after="0" w:line="240" w:lineRule="auto"/>
      </w:pPr>
      <w:r>
        <w:continuationSeparator/>
      </w:r>
    </w:p>
  </w:endnote>
  <w:endnote w:type="continuationNotice" w:id="1">
    <w:p w14:paraId="2F0CAD7D" w14:textId="77777777" w:rsidR="0065769F" w:rsidRDefault="00657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74A6" w14:textId="77777777" w:rsidR="00B372EB" w:rsidRDefault="00B37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280334"/>
      <w:docPartObj>
        <w:docPartGallery w:val="Page Numbers (Bottom of Page)"/>
        <w:docPartUnique/>
      </w:docPartObj>
    </w:sdtPr>
    <w:sdtEndPr>
      <w:rPr>
        <w:rStyle w:val="PageNumber"/>
      </w:rPr>
    </w:sdtEndPr>
    <w:sdtContent>
      <w:p w14:paraId="2C48BC4E" w14:textId="77777777" w:rsidR="00B4677D" w:rsidRDefault="00B4677D" w:rsidP="00B4677D">
        <w:pPr>
          <w:pStyle w:val="Footer"/>
          <w:framePr w:wrap="none" w:vAnchor="text" w:hAnchor="page" w:x="916" w:y="-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5B0EC6F1" w14:textId="166EBA0D" w:rsidR="0057095F" w:rsidRDefault="0057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99B5" w14:textId="77777777" w:rsidR="00B372EB" w:rsidRDefault="00B37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821F" w14:textId="77777777" w:rsidR="0065769F" w:rsidRDefault="0065769F" w:rsidP="0021486F">
      <w:pPr>
        <w:spacing w:after="0" w:line="240" w:lineRule="auto"/>
      </w:pPr>
      <w:r>
        <w:separator/>
      </w:r>
    </w:p>
  </w:footnote>
  <w:footnote w:type="continuationSeparator" w:id="0">
    <w:p w14:paraId="4E5AF65A" w14:textId="77777777" w:rsidR="0065769F" w:rsidRDefault="0065769F" w:rsidP="0021486F">
      <w:pPr>
        <w:spacing w:after="0" w:line="240" w:lineRule="auto"/>
      </w:pPr>
      <w:r>
        <w:continuationSeparator/>
      </w:r>
    </w:p>
  </w:footnote>
  <w:footnote w:type="continuationNotice" w:id="1">
    <w:p w14:paraId="117A54B9" w14:textId="77777777" w:rsidR="0065769F" w:rsidRDefault="00657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4109A" w14:textId="77777777" w:rsidR="00B372EB" w:rsidRDefault="00B3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A522" w14:textId="7B0B3FEB" w:rsidR="00B13B4C" w:rsidRPr="00B13B4C" w:rsidRDefault="00B372EB" w:rsidP="00B13B4C">
    <w:pPr>
      <w:pStyle w:val="Header"/>
    </w:pPr>
    <w:r w:rsidRPr="00282F84">
      <w:rPr>
        <w:noProof/>
      </w:rPr>
      <w:drawing>
        <wp:inline distT="0" distB="0" distL="0" distR="0" wp14:anchorId="79A001FE" wp14:editId="0A797592">
          <wp:extent cx="1638300" cy="585308"/>
          <wp:effectExtent l="0" t="0" r="0" b="5715"/>
          <wp:docPr id="5302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p w14:paraId="2D2205E5" w14:textId="77777777" w:rsidR="0057095F" w:rsidRDefault="00570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68EF" w14:textId="77777777" w:rsidR="00B372EB" w:rsidRDefault="00B3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A68"/>
    <w:multiLevelType w:val="hybridMultilevel"/>
    <w:tmpl w:val="9FDC5576"/>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63162"/>
    <w:multiLevelType w:val="hybridMultilevel"/>
    <w:tmpl w:val="82B020E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47266E"/>
    <w:multiLevelType w:val="hybridMultilevel"/>
    <w:tmpl w:val="EBEC699A"/>
    <w:lvl w:ilvl="0" w:tplc="00000001">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1039"/>
    <w:multiLevelType w:val="hybridMultilevel"/>
    <w:tmpl w:val="3626D74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084449"/>
    <w:multiLevelType w:val="hybridMultilevel"/>
    <w:tmpl w:val="D44E38CA"/>
    <w:lvl w:ilvl="0" w:tplc="00000001">
      <w:start w:val="1"/>
      <w:numFmt w:val="bullet"/>
      <w:lvlText w:val="•"/>
      <w:lvlJc w:val="left"/>
      <w:pPr>
        <w:ind w:left="360" w:hanging="360"/>
      </w:pPr>
      <w:rPr>
        <w:rFont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F336BF1"/>
    <w:multiLevelType w:val="hybridMultilevel"/>
    <w:tmpl w:val="595A3FE2"/>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04A3EE9"/>
    <w:multiLevelType w:val="hybridMultilevel"/>
    <w:tmpl w:val="76B8F65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9D2BF3"/>
    <w:multiLevelType w:val="hybridMultilevel"/>
    <w:tmpl w:val="993E579A"/>
    <w:lvl w:ilvl="0" w:tplc="00000001">
      <w:start w:val="1"/>
      <w:numFmt w:val="bullet"/>
      <w:lvlText w:val="•"/>
      <w:lvlJc w:val="left"/>
      <w:pPr>
        <w:ind w:left="360" w:hanging="360"/>
      </w:pPr>
      <w:rPr>
        <w:rFont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6103622"/>
    <w:multiLevelType w:val="hybridMultilevel"/>
    <w:tmpl w:val="2EB2B70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3C5B44"/>
    <w:multiLevelType w:val="hybridMultilevel"/>
    <w:tmpl w:val="197C1E7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49D119AC"/>
    <w:multiLevelType w:val="hybridMultilevel"/>
    <w:tmpl w:val="18F25D1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55C5387C"/>
    <w:multiLevelType w:val="hybridMultilevel"/>
    <w:tmpl w:val="6A7224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8B2386"/>
    <w:multiLevelType w:val="hybridMultilevel"/>
    <w:tmpl w:val="943EB9C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2613C1"/>
    <w:multiLevelType w:val="hybridMultilevel"/>
    <w:tmpl w:val="F4121426"/>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6EFF6CCC"/>
    <w:multiLevelType w:val="hybridMultilevel"/>
    <w:tmpl w:val="940891A0"/>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94252D"/>
    <w:multiLevelType w:val="hybridMultilevel"/>
    <w:tmpl w:val="857A2444"/>
    <w:lvl w:ilvl="0" w:tplc="00000001">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56C78B1"/>
    <w:multiLevelType w:val="hybridMultilevel"/>
    <w:tmpl w:val="E59AF1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AF906D4"/>
    <w:multiLevelType w:val="hybridMultilevel"/>
    <w:tmpl w:val="5CB27D0C"/>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EC204F"/>
    <w:multiLevelType w:val="hybridMultilevel"/>
    <w:tmpl w:val="76D2CC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5" w15:restartNumberingAfterBreak="0">
    <w:nsid w:val="7E5C5410"/>
    <w:multiLevelType w:val="hybridMultilevel"/>
    <w:tmpl w:val="4BAC71DC"/>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7F15159D"/>
    <w:multiLevelType w:val="hybridMultilevel"/>
    <w:tmpl w:val="CC6AB206"/>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417075">
    <w:abstractNumId w:val="3"/>
  </w:num>
  <w:num w:numId="2" w16cid:durableId="1278949501">
    <w:abstractNumId w:val="5"/>
  </w:num>
  <w:num w:numId="3" w16cid:durableId="1894610585">
    <w:abstractNumId w:val="16"/>
  </w:num>
  <w:num w:numId="4" w16cid:durableId="284847719">
    <w:abstractNumId w:val="21"/>
  </w:num>
  <w:num w:numId="5" w16cid:durableId="1359699681">
    <w:abstractNumId w:val="0"/>
  </w:num>
  <w:num w:numId="6" w16cid:durableId="2107262777">
    <w:abstractNumId w:val="24"/>
  </w:num>
  <w:num w:numId="7" w16cid:durableId="2139058317">
    <w:abstractNumId w:val="7"/>
  </w:num>
  <w:num w:numId="8" w16cid:durableId="1956016195">
    <w:abstractNumId w:val="2"/>
  </w:num>
  <w:num w:numId="9" w16cid:durableId="958297502">
    <w:abstractNumId w:val="26"/>
  </w:num>
  <w:num w:numId="10" w16cid:durableId="629938317">
    <w:abstractNumId w:val="4"/>
  </w:num>
  <w:num w:numId="11" w16cid:durableId="1174882287">
    <w:abstractNumId w:val="14"/>
  </w:num>
  <w:num w:numId="12" w16cid:durableId="1462386892">
    <w:abstractNumId w:val="18"/>
  </w:num>
  <w:num w:numId="13" w16cid:durableId="2071146273">
    <w:abstractNumId w:val="13"/>
  </w:num>
  <w:num w:numId="14" w16cid:durableId="646595385">
    <w:abstractNumId w:val="23"/>
  </w:num>
  <w:num w:numId="15" w16cid:durableId="756558711">
    <w:abstractNumId w:val="9"/>
  </w:num>
  <w:num w:numId="16" w16cid:durableId="494343096">
    <w:abstractNumId w:val="12"/>
  </w:num>
  <w:num w:numId="17" w16cid:durableId="501551538">
    <w:abstractNumId w:val="17"/>
  </w:num>
  <w:num w:numId="18" w16cid:durableId="1938711549">
    <w:abstractNumId w:val="25"/>
  </w:num>
  <w:num w:numId="19" w16cid:durableId="149056836">
    <w:abstractNumId w:val="15"/>
  </w:num>
  <w:num w:numId="20" w16cid:durableId="497118641">
    <w:abstractNumId w:val="11"/>
  </w:num>
  <w:num w:numId="21" w16cid:durableId="477068770">
    <w:abstractNumId w:val="6"/>
  </w:num>
  <w:num w:numId="22" w16cid:durableId="1160776875">
    <w:abstractNumId w:val="22"/>
  </w:num>
  <w:num w:numId="23" w16cid:durableId="1030300701">
    <w:abstractNumId w:val="19"/>
  </w:num>
  <w:num w:numId="24" w16cid:durableId="904728582">
    <w:abstractNumId w:val="10"/>
  </w:num>
  <w:num w:numId="25" w16cid:durableId="1859275720">
    <w:abstractNumId w:val="1"/>
  </w:num>
  <w:num w:numId="26" w16cid:durableId="1663662249">
    <w:abstractNumId w:val="20"/>
  </w:num>
  <w:num w:numId="27" w16cid:durableId="114658201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38A3"/>
    <w:rsid w:val="0001157C"/>
    <w:rsid w:val="000166B9"/>
    <w:rsid w:val="00017CD8"/>
    <w:rsid w:val="00034A58"/>
    <w:rsid w:val="0005762D"/>
    <w:rsid w:val="00093CCF"/>
    <w:rsid w:val="000B4161"/>
    <w:rsid w:val="000B7CF5"/>
    <w:rsid w:val="000C1CF0"/>
    <w:rsid w:val="000D2089"/>
    <w:rsid w:val="000F5FF2"/>
    <w:rsid w:val="00101490"/>
    <w:rsid w:val="00103729"/>
    <w:rsid w:val="00105ADD"/>
    <w:rsid w:val="001103D7"/>
    <w:rsid w:val="001116BE"/>
    <w:rsid w:val="001145A9"/>
    <w:rsid w:val="001353E3"/>
    <w:rsid w:val="0013625E"/>
    <w:rsid w:val="0013761B"/>
    <w:rsid w:val="00151775"/>
    <w:rsid w:val="00175F6B"/>
    <w:rsid w:val="00190FAA"/>
    <w:rsid w:val="001A2518"/>
    <w:rsid w:val="001B0F10"/>
    <w:rsid w:val="001B24B5"/>
    <w:rsid w:val="001B42D4"/>
    <w:rsid w:val="001B7338"/>
    <w:rsid w:val="001C5636"/>
    <w:rsid w:val="001C71E3"/>
    <w:rsid w:val="001D2AE7"/>
    <w:rsid w:val="001D5343"/>
    <w:rsid w:val="001D5E69"/>
    <w:rsid w:val="001D79A7"/>
    <w:rsid w:val="001F5C8E"/>
    <w:rsid w:val="001F7195"/>
    <w:rsid w:val="0020035A"/>
    <w:rsid w:val="002008B9"/>
    <w:rsid w:val="0021486F"/>
    <w:rsid w:val="00233657"/>
    <w:rsid w:val="00235B63"/>
    <w:rsid w:val="00244E80"/>
    <w:rsid w:val="002512D9"/>
    <w:rsid w:val="00253D30"/>
    <w:rsid w:val="002825C9"/>
    <w:rsid w:val="0028286F"/>
    <w:rsid w:val="0028454E"/>
    <w:rsid w:val="002A4128"/>
    <w:rsid w:val="002A479E"/>
    <w:rsid w:val="002B143B"/>
    <w:rsid w:val="002B51F7"/>
    <w:rsid w:val="002B6A27"/>
    <w:rsid w:val="002C41D4"/>
    <w:rsid w:val="002C5F31"/>
    <w:rsid w:val="002D6889"/>
    <w:rsid w:val="002E529D"/>
    <w:rsid w:val="002F1DF3"/>
    <w:rsid w:val="00307BA3"/>
    <w:rsid w:val="0032241B"/>
    <w:rsid w:val="0032350F"/>
    <w:rsid w:val="00323EC3"/>
    <w:rsid w:val="00337FC9"/>
    <w:rsid w:val="00344B89"/>
    <w:rsid w:val="00351F86"/>
    <w:rsid w:val="0035443C"/>
    <w:rsid w:val="003564D8"/>
    <w:rsid w:val="0036669C"/>
    <w:rsid w:val="00370469"/>
    <w:rsid w:val="00371C73"/>
    <w:rsid w:val="00372C53"/>
    <w:rsid w:val="00376F16"/>
    <w:rsid w:val="00394AAF"/>
    <w:rsid w:val="003969C2"/>
    <w:rsid w:val="003A395E"/>
    <w:rsid w:val="003A42DC"/>
    <w:rsid w:val="003A4C16"/>
    <w:rsid w:val="003A55DD"/>
    <w:rsid w:val="003B1B1F"/>
    <w:rsid w:val="003B2382"/>
    <w:rsid w:val="003B2DC0"/>
    <w:rsid w:val="003B76D4"/>
    <w:rsid w:val="003C153D"/>
    <w:rsid w:val="003D24C5"/>
    <w:rsid w:val="003D52B1"/>
    <w:rsid w:val="003E24D5"/>
    <w:rsid w:val="003E4A42"/>
    <w:rsid w:val="003F3475"/>
    <w:rsid w:val="003F59E7"/>
    <w:rsid w:val="00405BC0"/>
    <w:rsid w:val="004100BF"/>
    <w:rsid w:val="00415458"/>
    <w:rsid w:val="00415DC5"/>
    <w:rsid w:val="004162A3"/>
    <w:rsid w:val="0042395E"/>
    <w:rsid w:val="00454726"/>
    <w:rsid w:val="0045799A"/>
    <w:rsid w:val="00474485"/>
    <w:rsid w:val="00490981"/>
    <w:rsid w:val="00497B37"/>
    <w:rsid w:val="004A0ACB"/>
    <w:rsid w:val="004A1B7D"/>
    <w:rsid w:val="004A79B2"/>
    <w:rsid w:val="004B1ABE"/>
    <w:rsid w:val="004B1FC4"/>
    <w:rsid w:val="004D58E5"/>
    <w:rsid w:val="004D7C61"/>
    <w:rsid w:val="004E0392"/>
    <w:rsid w:val="004F251E"/>
    <w:rsid w:val="004F3712"/>
    <w:rsid w:val="004F4973"/>
    <w:rsid w:val="004F6178"/>
    <w:rsid w:val="00502DCC"/>
    <w:rsid w:val="00506273"/>
    <w:rsid w:val="00506E29"/>
    <w:rsid w:val="00521213"/>
    <w:rsid w:val="005266EE"/>
    <w:rsid w:val="00527D00"/>
    <w:rsid w:val="0054264A"/>
    <w:rsid w:val="005504F7"/>
    <w:rsid w:val="00551E16"/>
    <w:rsid w:val="005547FE"/>
    <w:rsid w:val="00562CAD"/>
    <w:rsid w:val="0057095F"/>
    <w:rsid w:val="00593E13"/>
    <w:rsid w:val="005940E0"/>
    <w:rsid w:val="005971F8"/>
    <w:rsid w:val="005A1C13"/>
    <w:rsid w:val="005A44E7"/>
    <w:rsid w:val="005B2451"/>
    <w:rsid w:val="005B70F2"/>
    <w:rsid w:val="005D7F72"/>
    <w:rsid w:val="005E2CE9"/>
    <w:rsid w:val="005E3D7A"/>
    <w:rsid w:val="005E496D"/>
    <w:rsid w:val="005F6F48"/>
    <w:rsid w:val="00610AD4"/>
    <w:rsid w:val="00617573"/>
    <w:rsid w:val="006318F2"/>
    <w:rsid w:val="006339D7"/>
    <w:rsid w:val="006426A2"/>
    <w:rsid w:val="00646623"/>
    <w:rsid w:val="006508E0"/>
    <w:rsid w:val="0065769F"/>
    <w:rsid w:val="00670657"/>
    <w:rsid w:val="00690E69"/>
    <w:rsid w:val="00694F7C"/>
    <w:rsid w:val="006A01FF"/>
    <w:rsid w:val="006A4CB7"/>
    <w:rsid w:val="006B1787"/>
    <w:rsid w:val="006B278D"/>
    <w:rsid w:val="006B28A8"/>
    <w:rsid w:val="006B6E3A"/>
    <w:rsid w:val="006C1A37"/>
    <w:rsid w:val="006C4CAC"/>
    <w:rsid w:val="006D4EEE"/>
    <w:rsid w:val="006D7DD0"/>
    <w:rsid w:val="006E3D5F"/>
    <w:rsid w:val="006F4BF6"/>
    <w:rsid w:val="007002EC"/>
    <w:rsid w:val="00725D51"/>
    <w:rsid w:val="007263FE"/>
    <w:rsid w:val="00727C72"/>
    <w:rsid w:val="00731950"/>
    <w:rsid w:val="007349C4"/>
    <w:rsid w:val="007355CC"/>
    <w:rsid w:val="007361DA"/>
    <w:rsid w:val="00755E1E"/>
    <w:rsid w:val="00762FFC"/>
    <w:rsid w:val="007835C3"/>
    <w:rsid w:val="00784E5F"/>
    <w:rsid w:val="00785859"/>
    <w:rsid w:val="00786138"/>
    <w:rsid w:val="007A232C"/>
    <w:rsid w:val="007A3B50"/>
    <w:rsid w:val="007B34FB"/>
    <w:rsid w:val="007C3A38"/>
    <w:rsid w:val="007E1EE6"/>
    <w:rsid w:val="007F0051"/>
    <w:rsid w:val="007F649D"/>
    <w:rsid w:val="00800D64"/>
    <w:rsid w:val="008145AF"/>
    <w:rsid w:val="00827D8C"/>
    <w:rsid w:val="0085287A"/>
    <w:rsid w:val="00856C0D"/>
    <w:rsid w:val="008746E5"/>
    <w:rsid w:val="008763E4"/>
    <w:rsid w:val="008A143B"/>
    <w:rsid w:val="008B08E8"/>
    <w:rsid w:val="008B0F7D"/>
    <w:rsid w:val="008B2F54"/>
    <w:rsid w:val="008B3342"/>
    <w:rsid w:val="008C266F"/>
    <w:rsid w:val="008C3380"/>
    <w:rsid w:val="008F6AF0"/>
    <w:rsid w:val="009042A1"/>
    <w:rsid w:val="009059BD"/>
    <w:rsid w:val="00906B75"/>
    <w:rsid w:val="00910CA0"/>
    <w:rsid w:val="0094007C"/>
    <w:rsid w:val="00955405"/>
    <w:rsid w:val="0095584A"/>
    <w:rsid w:val="00956E17"/>
    <w:rsid w:val="00961135"/>
    <w:rsid w:val="00961F1A"/>
    <w:rsid w:val="00963C28"/>
    <w:rsid w:val="009668A8"/>
    <w:rsid w:val="0097010D"/>
    <w:rsid w:val="00984B32"/>
    <w:rsid w:val="00985A1C"/>
    <w:rsid w:val="00994DF0"/>
    <w:rsid w:val="009A135D"/>
    <w:rsid w:val="009B1EC5"/>
    <w:rsid w:val="009B5359"/>
    <w:rsid w:val="009B711F"/>
    <w:rsid w:val="009C4400"/>
    <w:rsid w:val="009D418B"/>
    <w:rsid w:val="009E1A02"/>
    <w:rsid w:val="00A07751"/>
    <w:rsid w:val="00A26007"/>
    <w:rsid w:val="00A34AC1"/>
    <w:rsid w:val="00A41881"/>
    <w:rsid w:val="00A47C93"/>
    <w:rsid w:val="00A97992"/>
    <w:rsid w:val="00AA21B4"/>
    <w:rsid w:val="00AA30AF"/>
    <w:rsid w:val="00AB1AA1"/>
    <w:rsid w:val="00AB51A9"/>
    <w:rsid w:val="00AC5ED6"/>
    <w:rsid w:val="00AD7212"/>
    <w:rsid w:val="00AE1DFB"/>
    <w:rsid w:val="00AE381A"/>
    <w:rsid w:val="00AE5CB2"/>
    <w:rsid w:val="00AF41B0"/>
    <w:rsid w:val="00B13B4C"/>
    <w:rsid w:val="00B2533E"/>
    <w:rsid w:val="00B372EB"/>
    <w:rsid w:val="00B4677D"/>
    <w:rsid w:val="00B46DB7"/>
    <w:rsid w:val="00B57EFB"/>
    <w:rsid w:val="00B66BD5"/>
    <w:rsid w:val="00B72133"/>
    <w:rsid w:val="00B72B18"/>
    <w:rsid w:val="00B76CEE"/>
    <w:rsid w:val="00BA06FF"/>
    <w:rsid w:val="00BA2B63"/>
    <w:rsid w:val="00BB026E"/>
    <w:rsid w:val="00BB315E"/>
    <w:rsid w:val="00BC0E10"/>
    <w:rsid w:val="00BC4B58"/>
    <w:rsid w:val="00BC6A7B"/>
    <w:rsid w:val="00BD105E"/>
    <w:rsid w:val="00BD4952"/>
    <w:rsid w:val="00BE6712"/>
    <w:rsid w:val="00C0319D"/>
    <w:rsid w:val="00C074AC"/>
    <w:rsid w:val="00C20C7C"/>
    <w:rsid w:val="00C248A8"/>
    <w:rsid w:val="00C41255"/>
    <w:rsid w:val="00C53931"/>
    <w:rsid w:val="00C61D38"/>
    <w:rsid w:val="00C811E4"/>
    <w:rsid w:val="00C8356E"/>
    <w:rsid w:val="00C97D2E"/>
    <w:rsid w:val="00CA2B3D"/>
    <w:rsid w:val="00CB0CE2"/>
    <w:rsid w:val="00CB72C3"/>
    <w:rsid w:val="00CC413F"/>
    <w:rsid w:val="00CC440D"/>
    <w:rsid w:val="00CC447C"/>
    <w:rsid w:val="00CC4B4D"/>
    <w:rsid w:val="00CD5337"/>
    <w:rsid w:val="00CD6831"/>
    <w:rsid w:val="00CD7AB3"/>
    <w:rsid w:val="00CE1FFD"/>
    <w:rsid w:val="00CE49EC"/>
    <w:rsid w:val="00D14F64"/>
    <w:rsid w:val="00D15255"/>
    <w:rsid w:val="00D168BA"/>
    <w:rsid w:val="00D265CF"/>
    <w:rsid w:val="00D278E6"/>
    <w:rsid w:val="00D36550"/>
    <w:rsid w:val="00D375EC"/>
    <w:rsid w:val="00D4010C"/>
    <w:rsid w:val="00D46260"/>
    <w:rsid w:val="00D6506C"/>
    <w:rsid w:val="00D661BC"/>
    <w:rsid w:val="00D66D6E"/>
    <w:rsid w:val="00D679C6"/>
    <w:rsid w:val="00D72DCC"/>
    <w:rsid w:val="00D76088"/>
    <w:rsid w:val="00D80F99"/>
    <w:rsid w:val="00D82C46"/>
    <w:rsid w:val="00D95D1F"/>
    <w:rsid w:val="00DA7573"/>
    <w:rsid w:val="00DB06F7"/>
    <w:rsid w:val="00DB1B98"/>
    <w:rsid w:val="00DB2B22"/>
    <w:rsid w:val="00DB2D19"/>
    <w:rsid w:val="00DB6A5E"/>
    <w:rsid w:val="00DC4346"/>
    <w:rsid w:val="00DD1D9F"/>
    <w:rsid w:val="00DF3AA7"/>
    <w:rsid w:val="00E11553"/>
    <w:rsid w:val="00E260E1"/>
    <w:rsid w:val="00E3344E"/>
    <w:rsid w:val="00E33C01"/>
    <w:rsid w:val="00E37F31"/>
    <w:rsid w:val="00E47944"/>
    <w:rsid w:val="00E47BCF"/>
    <w:rsid w:val="00E50859"/>
    <w:rsid w:val="00E52E28"/>
    <w:rsid w:val="00E53BEA"/>
    <w:rsid w:val="00E549A4"/>
    <w:rsid w:val="00E56D40"/>
    <w:rsid w:val="00E619B1"/>
    <w:rsid w:val="00E6482B"/>
    <w:rsid w:val="00E8077E"/>
    <w:rsid w:val="00E871CB"/>
    <w:rsid w:val="00E91C65"/>
    <w:rsid w:val="00EA1147"/>
    <w:rsid w:val="00EA272A"/>
    <w:rsid w:val="00EA40F8"/>
    <w:rsid w:val="00EB0FC2"/>
    <w:rsid w:val="00EB2583"/>
    <w:rsid w:val="00EC0DFC"/>
    <w:rsid w:val="00ED27E0"/>
    <w:rsid w:val="00ED2F1D"/>
    <w:rsid w:val="00EE3EE6"/>
    <w:rsid w:val="00EE597E"/>
    <w:rsid w:val="00EF00F3"/>
    <w:rsid w:val="00EF1BD0"/>
    <w:rsid w:val="00EF72B5"/>
    <w:rsid w:val="00F004A2"/>
    <w:rsid w:val="00F01B4D"/>
    <w:rsid w:val="00F07EED"/>
    <w:rsid w:val="00F235D4"/>
    <w:rsid w:val="00F34D49"/>
    <w:rsid w:val="00F36EBC"/>
    <w:rsid w:val="00F43B4C"/>
    <w:rsid w:val="00F568A8"/>
    <w:rsid w:val="00F5739C"/>
    <w:rsid w:val="00F73B94"/>
    <w:rsid w:val="00F80D2E"/>
    <w:rsid w:val="00F852F9"/>
    <w:rsid w:val="00FA4F53"/>
    <w:rsid w:val="00FB5C4E"/>
    <w:rsid w:val="00FC40D4"/>
    <w:rsid w:val="00FC6C8F"/>
    <w:rsid w:val="00FD6DE6"/>
    <w:rsid w:val="00FE737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5940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56E17"/>
    <w:rPr>
      <w:color w:val="605E5C"/>
      <w:shd w:val="clear" w:color="auto" w:fill="E1DFDD"/>
    </w:rPr>
  </w:style>
  <w:style w:type="character" w:styleId="CommentReference">
    <w:name w:val="annotation reference"/>
    <w:basedOn w:val="DefaultParagraphFont"/>
    <w:uiPriority w:val="99"/>
    <w:semiHidden/>
    <w:unhideWhenUsed/>
    <w:rsid w:val="00B4677D"/>
    <w:rPr>
      <w:sz w:val="16"/>
      <w:szCs w:val="16"/>
    </w:rPr>
  </w:style>
  <w:style w:type="paragraph" w:styleId="CommentText">
    <w:name w:val="annotation text"/>
    <w:basedOn w:val="Normal"/>
    <w:link w:val="CommentTextChar"/>
    <w:uiPriority w:val="99"/>
    <w:unhideWhenUsed/>
    <w:rsid w:val="00B4677D"/>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467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677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677D"/>
    <w:rPr>
      <w:rFonts w:ascii="Times New Roman" w:eastAsia="Times New Roman" w:hAnsi="Times New Roman" w:cs="Times New Roman"/>
      <w:b/>
      <w:bCs/>
      <w:sz w:val="20"/>
      <w:szCs w:val="20"/>
      <w:lang w:eastAsia="en-GB"/>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351F86"/>
  </w:style>
  <w:style w:type="table" w:styleId="PlainTable1">
    <w:name w:val="Plain Table 1"/>
    <w:basedOn w:val="TableNormal"/>
    <w:uiPriority w:val="99"/>
    <w:rsid w:val="00EA11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8181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12/Guide-to-the-NQF-260101.pdf" TargetMode="External"/><Relationship Id="rId18" Type="http://schemas.openxmlformats.org/officeDocument/2006/relationships/hyperlink" Target="https://legislation.nsw.gov.au/view/html/2025-09-01/sl-2011-065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cecqa.gov.au/sites/default/files/2023-06/DocumentingProgram.pdf" TargetMode="External"/><Relationship Id="rId17" Type="http://schemas.openxmlformats.org/officeDocument/2006/relationships/hyperlink" Target="https://www.legislation.vic.gov.au/in-force/acts/education-and-care-services-national-law-act-2010/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gislation.nsw.gov.au/view/html/inforce/current/act-2010-104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3-01/MTOP-V2.0.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cecqa.gov.au/sites/default/files/2023-07/InformationSheet_MTOP-Practices%20&#8211;%20Cultural%20responsiveness.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1/MTOP-V2.0.pdf"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FAF55-AE9E-3F45-8821-CB4846714435}">
  <ds:schemaRefs>
    <ds:schemaRef ds:uri="http://schemas.openxmlformats.org/officeDocument/2006/bibliography"/>
  </ds:schemaRefs>
</ds:datastoreItem>
</file>

<file path=customXml/itemProps2.xml><?xml version="1.0" encoding="utf-8"?>
<ds:datastoreItem xmlns:ds="http://schemas.openxmlformats.org/officeDocument/2006/customXml" ds:itemID="{95BB42DE-46A8-410C-ACF0-F99CAA750BD8}">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3.xml><?xml version="1.0" encoding="utf-8"?>
<ds:datastoreItem xmlns:ds="http://schemas.openxmlformats.org/officeDocument/2006/customXml" ds:itemID="{FA52A964-A7D7-41CE-889F-FB124012B361}">
  <ds:schemaRefs>
    <ds:schemaRef ds:uri="http://schemas.microsoft.com/sharepoint/v3/contenttype/forms"/>
  </ds:schemaRefs>
</ds:datastoreItem>
</file>

<file path=customXml/itemProps4.xml><?xml version="1.0" encoding="utf-8"?>
<ds:datastoreItem xmlns:ds="http://schemas.openxmlformats.org/officeDocument/2006/customXml" ds:itemID="{7FE37D2A-39EF-4DAB-9DBD-89053E38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2553</Words>
  <Characters>13767</Characters>
  <Application>Microsoft Office Word</Application>
  <DocSecurity>0</DocSecurity>
  <Lines>305</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9</cp:revision>
  <dcterms:created xsi:type="dcterms:W3CDTF">2026-03-02T03:59:00Z</dcterms:created>
  <dcterms:modified xsi:type="dcterms:W3CDTF">2026-03-13T01:22:00Z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y fmtid="{D5CDD505-2E9C-101B-9397-08002B2CF9AE}" pid="4" name="docLang">
    <vt:lpwstr>en</vt:lpwstr>
  </property>
</Properties>
</file>