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6BEC93F5" w:rsidR="0045799A" w:rsidRPr="00FC7C25" w:rsidRDefault="000F5C0E" w:rsidP="009042A1">
      <w:pPr>
        <w:spacing w:line="276" w:lineRule="auto"/>
        <w:rPr>
          <w:rFonts w:asciiTheme="majorHAnsi" w:hAnsiTheme="majorHAnsi" w:cs="Times New Roman (Body CS)"/>
          <w:b/>
          <w:color w:val="2E74B5" w:themeColor="accent1" w:themeShade="BF"/>
          <w:spacing w:val="20"/>
          <w:sz w:val="46"/>
          <w:szCs w:val="46"/>
        </w:rPr>
      </w:pPr>
      <w:r w:rsidRPr="00FC7C25">
        <w:rPr>
          <w:rFonts w:asciiTheme="majorHAnsi" w:hAnsiTheme="majorHAnsi" w:cs="Times New Roman (Body CS)"/>
          <w:b/>
          <w:color w:val="2E74B5" w:themeColor="accent1" w:themeShade="BF"/>
          <w:spacing w:val="20"/>
          <w:sz w:val="46"/>
          <w:szCs w:val="46"/>
        </w:rPr>
        <w:t>INCLUSION</w:t>
      </w:r>
      <w:r w:rsidR="008A423C" w:rsidRPr="00FC7C25">
        <w:rPr>
          <w:rFonts w:asciiTheme="majorHAnsi" w:hAnsiTheme="majorHAnsi" w:cs="Times New Roman (Body CS)"/>
          <w:b/>
          <w:color w:val="2E74B5" w:themeColor="accent1" w:themeShade="BF"/>
          <w:spacing w:val="20"/>
          <w:sz w:val="46"/>
          <w:szCs w:val="46"/>
        </w:rPr>
        <w:t xml:space="preserve"> &amp; ADDITIONAL NEEDS</w:t>
      </w:r>
      <w:r w:rsidR="00DB1007" w:rsidRPr="00FC7C25">
        <w:rPr>
          <w:rFonts w:asciiTheme="majorHAnsi" w:hAnsiTheme="majorHAnsi" w:cs="Times New Roman (Body CS)"/>
          <w:b/>
          <w:color w:val="2E74B5" w:themeColor="accent1" w:themeShade="BF"/>
          <w:spacing w:val="20"/>
          <w:sz w:val="46"/>
          <w:szCs w:val="46"/>
        </w:rPr>
        <w:t xml:space="preserve"> POLICY</w:t>
      </w:r>
    </w:p>
    <w:p w14:paraId="01C69903" w14:textId="5DA49C6A" w:rsidR="0091729F" w:rsidRDefault="00D85B33" w:rsidP="0091729F">
      <w:pPr>
        <w:spacing w:line="360" w:lineRule="auto"/>
        <w:rPr>
          <w:rFonts w:asciiTheme="majorHAnsi" w:hAnsiTheme="majorHAnsi"/>
        </w:rPr>
      </w:pPr>
      <w:bookmarkStart w:id="0" w:name="_Hlk5879166"/>
      <w:r>
        <w:rPr>
          <w:rFonts w:asciiTheme="majorHAnsi" w:hAnsiTheme="majorHAnsi"/>
        </w:rPr>
        <w:t>Supporting</w:t>
      </w:r>
      <w:r w:rsidR="0091729F" w:rsidRPr="00D644D9">
        <w:rPr>
          <w:rFonts w:asciiTheme="majorHAnsi" w:hAnsiTheme="majorHAnsi"/>
        </w:rPr>
        <w:t xml:space="preserve"> children with additional needs requires </w:t>
      </w:r>
      <w:r w:rsidR="00BD05DE">
        <w:rPr>
          <w:rFonts w:asciiTheme="majorHAnsi" w:hAnsiTheme="majorHAnsi"/>
        </w:rPr>
        <w:t>e</w:t>
      </w:r>
      <w:r w:rsidR="0091729F" w:rsidRPr="00D644D9">
        <w:rPr>
          <w:rFonts w:asciiTheme="majorHAnsi" w:hAnsiTheme="majorHAnsi"/>
        </w:rPr>
        <w:t xml:space="preserve">ducators to extend upon the strategies they already use in providing quality care for children. It is imperative for </w:t>
      </w:r>
      <w:r w:rsidR="00BD05DE">
        <w:rPr>
          <w:rFonts w:asciiTheme="majorHAnsi" w:hAnsiTheme="majorHAnsi"/>
        </w:rPr>
        <w:t>e</w:t>
      </w:r>
      <w:r w:rsidR="0091729F" w:rsidRPr="00D644D9">
        <w:rPr>
          <w:rFonts w:asciiTheme="majorHAnsi" w:hAnsiTheme="majorHAnsi"/>
        </w:rPr>
        <w:t xml:space="preserve">ducators to develop a comprehensive understanding of each child’s interests and abilities and implement a program and environment that is receptive to their needs and inclusion. </w:t>
      </w:r>
      <w:r w:rsidR="002A6CB6">
        <w:rPr>
          <w:rFonts w:asciiTheme="majorHAnsi" w:hAnsiTheme="majorHAnsi"/>
        </w:rPr>
        <w:t xml:space="preserve"> </w:t>
      </w:r>
    </w:p>
    <w:p w14:paraId="65BF3174" w14:textId="25DC92EB" w:rsidR="00B67B1F" w:rsidRDefault="00F129F0" w:rsidP="0091729F">
      <w:pPr>
        <w:spacing w:line="360" w:lineRule="auto"/>
        <w:rPr>
          <w:rFonts w:asciiTheme="majorHAnsi" w:hAnsiTheme="majorHAnsi"/>
        </w:rPr>
      </w:pPr>
      <w:r w:rsidRPr="009E44E6">
        <w:rPr>
          <w:rFonts w:asciiTheme="majorHAnsi" w:hAnsiTheme="majorHAnsi"/>
        </w:rPr>
        <w:t xml:space="preserve">Our </w:t>
      </w:r>
      <w:r w:rsidR="00BD05DE">
        <w:rPr>
          <w:rFonts w:asciiTheme="majorHAnsi" w:hAnsiTheme="majorHAnsi"/>
        </w:rPr>
        <w:t xml:space="preserve">OSHC </w:t>
      </w:r>
      <w:r w:rsidR="00C33DF8">
        <w:rPr>
          <w:rFonts w:asciiTheme="majorHAnsi" w:hAnsiTheme="majorHAnsi"/>
        </w:rPr>
        <w:t>S</w:t>
      </w:r>
      <w:r w:rsidRPr="009E44E6">
        <w:rPr>
          <w:rFonts w:asciiTheme="majorHAnsi" w:hAnsiTheme="majorHAnsi"/>
        </w:rPr>
        <w:t xml:space="preserve">ervice is committed to </w:t>
      </w:r>
      <w:proofErr w:type="gramStart"/>
      <w:r w:rsidRPr="009E44E6">
        <w:rPr>
          <w:rFonts w:asciiTheme="majorHAnsi" w:hAnsiTheme="majorHAnsi"/>
        </w:rPr>
        <w:t>take into account</w:t>
      </w:r>
      <w:proofErr w:type="gramEnd"/>
      <w:r w:rsidRPr="009E44E6">
        <w:rPr>
          <w:rFonts w:asciiTheme="majorHAnsi" w:hAnsiTheme="majorHAnsi"/>
        </w:rPr>
        <w:t xml:space="preserve"> children’s social and cultural diversity, including learning styles, abilities and disabilities to achieve positive experiences for children in our setting.</w:t>
      </w:r>
    </w:p>
    <w:bookmarkEnd w:id="0"/>
    <w:p w14:paraId="20ACCA85" w14:textId="14524E4D" w:rsidR="0036669C" w:rsidRPr="00BD05DE" w:rsidRDefault="00562CAD" w:rsidP="0036669C">
      <w:pPr>
        <w:spacing w:after="0" w:line="360" w:lineRule="auto"/>
        <w:rPr>
          <w:rFonts w:asciiTheme="majorHAnsi" w:hAnsiTheme="majorHAnsi"/>
          <w:sz w:val="6"/>
          <w:szCs w:val="2"/>
          <w:lang w:val="en-US"/>
        </w:rPr>
      </w:pPr>
      <w:r w:rsidRPr="008E7ACC">
        <w:rPr>
          <w:rFonts w:asciiTheme="majorHAnsi" w:hAnsiTheme="majorHAnsi" w:cs="Arial"/>
          <w:i/>
          <w:szCs w:val="18"/>
          <w:lang w:eastAsia="en-AU"/>
        </w:rPr>
        <w:t xml:space="preserve"> </w:t>
      </w:r>
    </w:p>
    <w:p w14:paraId="0611F81B" w14:textId="1CC0E1FE" w:rsidR="0045799A" w:rsidRPr="0036669C" w:rsidRDefault="00AA5C01" w:rsidP="0036669C">
      <w:pPr>
        <w:spacing w:after="0"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453"/>
        <w:gridCol w:w="5931"/>
      </w:tblGrid>
      <w:tr w:rsidR="00D74911" w:rsidRPr="0079694D" w14:paraId="0849EA85" w14:textId="77777777" w:rsidTr="0079694D">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7552E5E1" w14:textId="77777777" w:rsidR="00D74911" w:rsidRPr="0079694D" w:rsidRDefault="00D74911" w:rsidP="002A5D64">
            <w:pPr>
              <w:ind w:hanging="27"/>
              <w:rPr>
                <w:rFonts w:ascii="Calibri Light" w:hAnsi="Calibri Light"/>
                <w:b w:val="0"/>
                <w:bCs w:val="0"/>
                <w:color w:val="000000" w:themeColor="text1"/>
                <w:sz w:val="24"/>
              </w:rPr>
            </w:pPr>
            <w:r w:rsidRPr="0079694D">
              <w:rPr>
                <w:b w:val="0"/>
                <w:bCs w:val="0"/>
                <w:sz w:val="24"/>
                <w:szCs w:val="24"/>
              </w:rPr>
              <w:t xml:space="preserve">QUALITY AREA 1:  </w:t>
            </w:r>
            <w:r w:rsidRPr="0079694D">
              <w:rPr>
                <w:rFonts w:ascii="Calibri Light" w:hAnsi="Calibri Light"/>
                <w:b w:val="0"/>
                <w:bCs w:val="0"/>
                <w:color w:val="000000" w:themeColor="text1"/>
                <w:sz w:val="24"/>
                <w:szCs w:val="24"/>
                <w:lang w:val="en-US"/>
              </w:rPr>
              <w:t>EDUCATIONAL PROGRAM AND PRACTICE</w:t>
            </w:r>
          </w:p>
        </w:tc>
      </w:tr>
      <w:tr w:rsidR="00D74911" w:rsidRPr="0079694D" w14:paraId="5B361D46"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16B69482"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1.1.1</w:t>
            </w:r>
          </w:p>
        </w:tc>
        <w:tc>
          <w:tcPr>
            <w:tcW w:w="2453" w:type="dxa"/>
          </w:tcPr>
          <w:p w14:paraId="756C0ECC"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 xml:space="preserve">Approved learning framework </w:t>
            </w:r>
          </w:p>
        </w:tc>
        <w:tc>
          <w:tcPr>
            <w:tcW w:w="5931" w:type="dxa"/>
          </w:tcPr>
          <w:p w14:paraId="4D80A491"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Curriculum decision-making contributes to each child’s learning and development outcomes in relation to their identity, connection with community, wellbeing, confidence as learners and effectiveness as communicators.</w:t>
            </w:r>
          </w:p>
        </w:tc>
      </w:tr>
      <w:tr w:rsidR="00D74911" w:rsidRPr="0079694D" w14:paraId="207DC4EB" w14:textId="77777777" w:rsidTr="0079694D">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460DF506" w14:textId="77777777" w:rsidR="00D74911" w:rsidRPr="0079694D" w:rsidRDefault="00D74911" w:rsidP="002A5D64">
            <w:pPr>
              <w:rPr>
                <w:rFonts w:asciiTheme="majorHAnsi" w:hAnsiTheme="majorHAnsi"/>
                <w:b w:val="0"/>
                <w:bCs w:val="0"/>
              </w:rPr>
            </w:pPr>
            <w:r w:rsidRPr="0079694D">
              <w:rPr>
                <w:b w:val="0"/>
                <w:bCs w:val="0"/>
                <w:sz w:val="24"/>
                <w:szCs w:val="24"/>
              </w:rPr>
              <w:t xml:space="preserve">QUALITY AREA 3:  </w:t>
            </w:r>
            <w:r w:rsidRPr="0079694D">
              <w:rPr>
                <w:rFonts w:ascii="Calibri Light" w:hAnsi="Calibri Light"/>
                <w:b w:val="0"/>
                <w:bCs w:val="0"/>
                <w:color w:val="000000" w:themeColor="text1"/>
                <w:sz w:val="24"/>
                <w:szCs w:val="24"/>
                <w:lang w:val="en-US"/>
              </w:rPr>
              <w:t>PHYSICAL ENVIRONMENT</w:t>
            </w:r>
          </w:p>
        </w:tc>
      </w:tr>
      <w:tr w:rsidR="00D74911" w:rsidRPr="0079694D" w14:paraId="3373A5F8"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13F827C4"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3.1</w:t>
            </w:r>
          </w:p>
        </w:tc>
        <w:tc>
          <w:tcPr>
            <w:tcW w:w="2453" w:type="dxa"/>
          </w:tcPr>
          <w:p w14:paraId="321A4D1E"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 xml:space="preserve">Design </w:t>
            </w:r>
          </w:p>
        </w:tc>
        <w:tc>
          <w:tcPr>
            <w:tcW w:w="5931" w:type="dxa"/>
          </w:tcPr>
          <w:p w14:paraId="360D333E"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 xml:space="preserve">The design of the facilities is appropriate for the operation of a service. </w:t>
            </w:r>
          </w:p>
        </w:tc>
      </w:tr>
      <w:tr w:rsidR="00D74911" w:rsidRPr="0079694D" w14:paraId="209BEDEE" w14:textId="77777777" w:rsidTr="0079694D">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76B2E9C4"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3.1.1</w:t>
            </w:r>
          </w:p>
        </w:tc>
        <w:tc>
          <w:tcPr>
            <w:tcW w:w="2453" w:type="dxa"/>
          </w:tcPr>
          <w:p w14:paraId="48BEF9C4"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 xml:space="preserve">Fit for purpose </w:t>
            </w:r>
          </w:p>
        </w:tc>
        <w:tc>
          <w:tcPr>
            <w:tcW w:w="5931" w:type="dxa"/>
          </w:tcPr>
          <w:p w14:paraId="6180ADE4"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Outdoor and indoor spaces, buildings, fixtures and fittings are suitable for their purpose, including supporting the access of every child.</w:t>
            </w:r>
          </w:p>
        </w:tc>
      </w:tr>
      <w:tr w:rsidR="00D74911" w:rsidRPr="0079694D" w14:paraId="26FAA361"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19037EBB"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3.2.1</w:t>
            </w:r>
          </w:p>
        </w:tc>
        <w:tc>
          <w:tcPr>
            <w:tcW w:w="2453" w:type="dxa"/>
          </w:tcPr>
          <w:p w14:paraId="36219969"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 xml:space="preserve">Inclusive environment </w:t>
            </w:r>
          </w:p>
        </w:tc>
        <w:tc>
          <w:tcPr>
            <w:tcW w:w="5931" w:type="dxa"/>
          </w:tcPr>
          <w:p w14:paraId="420723F1"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Outdoor and indoor spaces are organised and adapted to support every child's participation and to engage every child in quality experiences in both built and natural environments.</w:t>
            </w:r>
          </w:p>
        </w:tc>
      </w:tr>
      <w:tr w:rsidR="00D74911" w:rsidRPr="0079694D" w14:paraId="5F4B3F18" w14:textId="77777777" w:rsidTr="0079694D">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785A7702"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3.2.2</w:t>
            </w:r>
          </w:p>
        </w:tc>
        <w:tc>
          <w:tcPr>
            <w:tcW w:w="2453" w:type="dxa"/>
          </w:tcPr>
          <w:p w14:paraId="41947F76"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Resources support play-based learning</w:t>
            </w:r>
          </w:p>
        </w:tc>
        <w:tc>
          <w:tcPr>
            <w:tcW w:w="5931" w:type="dxa"/>
          </w:tcPr>
          <w:p w14:paraId="78EAB5BE"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Resources, materials and equipment allow for multiple uses, are sufficient in number, and enable every child to engage in play-based learning.</w:t>
            </w:r>
          </w:p>
        </w:tc>
      </w:tr>
      <w:tr w:rsidR="00D74911" w:rsidRPr="0079694D" w14:paraId="4508F94E"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4C06C56" w14:textId="77777777" w:rsidR="00D74911" w:rsidRPr="0079694D" w:rsidRDefault="00D74911" w:rsidP="002A5D64">
            <w:pPr>
              <w:rPr>
                <w:rFonts w:asciiTheme="majorHAnsi" w:hAnsiTheme="majorHAnsi"/>
                <w:b w:val="0"/>
                <w:bCs w:val="0"/>
              </w:rPr>
            </w:pPr>
            <w:r w:rsidRPr="0079694D">
              <w:rPr>
                <w:b w:val="0"/>
                <w:bCs w:val="0"/>
                <w:sz w:val="24"/>
                <w:szCs w:val="24"/>
              </w:rPr>
              <w:t xml:space="preserve">QUALITY AREA 5: </w:t>
            </w:r>
            <w:r w:rsidRPr="0079694D">
              <w:rPr>
                <w:rFonts w:ascii="Calibri Light" w:hAnsi="Calibri Light"/>
                <w:b w:val="0"/>
                <w:bCs w:val="0"/>
                <w:color w:val="000000" w:themeColor="text1"/>
                <w:sz w:val="24"/>
                <w:szCs w:val="24"/>
                <w:lang w:val="en-US"/>
              </w:rPr>
              <w:t>RELATIONSHIPS WITH CHILDREN</w:t>
            </w:r>
          </w:p>
        </w:tc>
      </w:tr>
      <w:tr w:rsidR="00D74911" w:rsidRPr="0079694D" w14:paraId="51E1A1F3" w14:textId="77777777" w:rsidTr="0079694D">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04510BEB"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5.1</w:t>
            </w:r>
          </w:p>
        </w:tc>
        <w:tc>
          <w:tcPr>
            <w:tcW w:w="2453" w:type="dxa"/>
          </w:tcPr>
          <w:p w14:paraId="3442DD09"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Relationships between educators and children</w:t>
            </w:r>
          </w:p>
        </w:tc>
        <w:tc>
          <w:tcPr>
            <w:tcW w:w="5931" w:type="dxa"/>
          </w:tcPr>
          <w:p w14:paraId="0426719F"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Respectful and equitable relationships are maintained with each child.</w:t>
            </w:r>
          </w:p>
        </w:tc>
      </w:tr>
      <w:tr w:rsidR="00D74911" w:rsidRPr="0079694D" w14:paraId="573CD406"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580EC22A"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5.1.1</w:t>
            </w:r>
          </w:p>
        </w:tc>
        <w:tc>
          <w:tcPr>
            <w:tcW w:w="2453" w:type="dxa"/>
          </w:tcPr>
          <w:p w14:paraId="493BABC2"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Positive educator to child interactions</w:t>
            </w:r>
          </w:p>
        </w:tc>
        <w:tc>
          <w:tcPr>
            <w:tcW w:w="5931" w:type="dxa"/>
          </w:tcPr>
          <w:p w14:paraId="11391DE7"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Responsive and meaningful interactions build trusting relationships which engage and support each child to feel secure, confident and included.</w:t>
            </w:r>
          </w:p>
        </w:tc>
      </w:tr>
      <w:tr w:rsidR="00D74911" w:rsidRPr="0079694D" w14:paraId="1899BBCB" w14:textId="77777777" w:rsidTr="0079694D">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539ED15B"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5.1.2</w:t>
            </w:r>
          </w:p>
        </w:tc>
        <w:tc>
          <w:tcPr>
            <w:tcW w:w="2453" w:type="dxa"/>
          </w:tcPr>
          <w:p w14:paraId="0ED26E79"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Dignity and rights of the child</w:t>
            </w:r>
          </w:p>
        </w:tc>
        <w:tc>
          <w:tcPr>
            <w:tcW w:w="5931" w:type="dxa"/>
          </w:tcPr>
          <w:p w14:paraId="39E4C657"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The dignity and rights of every child are maintained.</w:t>
            </w:r>
          </w:p>
        </w:tc>
      </w:tr>
      <w:tr w:rsidR="00D74911" w:rsidRPr="0079694D" w14:paraId="36CB9EFB"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5CC61976" w14:textId="77777777" w:rsidR="00D74911" w:rsidRPr="0079694D" w:rsidRDefault="00D74911" w:rsidP="002A5D64">
            <w:pPr>
              <w:rPr>
                <w:rFonts w:asciiTheme="majorHAnsi" w:hAnsiTheme="majorHAnsi"/>
                <w:b w:val="0"/>
                <w:bCs w:val="0"/>
              </w:rPr>
            </w:pPr>
            <w:r w:rsidRPr="0079694D">
              <w:rPr>
                <w:b w:val="0"/>
                <w:bCs w:val="0"/>
                <w:sz w:val="24"/>
                <w:szCs w:val="24"/>
              </w:rPr>
              <w:t xml:space="preserve">QUALITY AREA 6: </w:t>
            </w:r>
            <w:r w:rsidRPr="0079694D">
              <w:rPr>
                <w:rFonts w:ascii="Calibri Light" w:hAnsi="Calibri Light"/>
                <w:b w:val="0"/>
                <w:bCs w:val="0"/>
                <w:sz w:val="24"/>
                <w:szCs w:val="24"/>
              </w:rPr>
              <w:t>COLLABORATIVE PARTNERSHIPS WITH FAMILIES AND COMMUNITIES</w:t>
            </w:r>
            <w:r w:rsidRPr="0079694D">
              <w:rPr>
                <w:rFonts w:ascii="Calibri Light" w:hAnsi="Calibri Light"/>
                <w:b w:val="0"/>
                <w:bCs w:val="0"/>
              </w:rPr>
              <w:t xml:space="preserve">    </w:t>
            </w:r>
          </w:p>
        </w:tc>
      </w:tr>
      <w:tr w:rsidR="00D74911" w:rsidRPr="0079694D" w14:paraId="42D22FBE" w14:textId="77777777" w:rsidTr="0079694D">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3C9ED83A"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6.1</w:t>
            </w:r>
          </w:p>
        </w:tc>
        <w:tc>
          <w:tcPr>
            <w:tcW w:w="2453" w:type="dxa"/>
          </w:tcPr>
          <w:p w14:paraId="34DA0921"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 xml:space="preserve">Supportive relationships with families </w:t>
            </w:r>
          </w:p>
        </w:tc>
        <w:tc>
          <w:tcPr>
            <w:tcW w:w="5931" w:type="dxa"/>
          </w:tcPr>
          <w:p w14:paraId="2B9D0B95"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Respectful relationships with families are developed and maintained and families are supported in their parenting role.</w:t>
            </w:r>
          </w:p>
        </w:tc>
      </w:tr>
      <w:tr w:rsidR="00D74911" w:rsidRPr="0079694D" w14:paraId="0E41EDD3"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147E52FC"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6.1.1</w:t>
            </w:r>
          </w:p>
        </w:tc>
        <w:tc>
          <w:tcPr>
            <w:tcW w:w="2453" w:type="dxa"/>
          </w:tcPr>
          <w:p w14:paraId="4D42418C"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 xml:space="preserve">Engagement with the service </w:t>
            </w:r>
          </w:p>
        </w:tc>
        <w:tc>
          <w:tcPr>
            <w:tcW w:w="5931" w:type="dxa"/>
          </w:tcPr>
          <w:p w14:paraId="01D973F3"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Families are supported from enrolment to be involved in the service and contribute to service decisions.</w:t>
            </w:r>
          </w:p>
        </w:tc>
      </w:tr>
      <w:tr w:rsidR="00D74911" w:rsidRPr="0079694D" w14:paraId="38407F59" w14:textId="77777777" w:rsidTr="0079694D">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124D6224"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lastRenderedPageBreak/>
              <w:t>6.1.2</w:t>
            </w:r>
          </w:p>
        </w:tc>
        <w:tc>
          <w:tcPr>
            <w:tcW w:w="2453" w:type="dxa"/>
          </w:tcPr>
          <w:p w14:paraId="3DBAC92F"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 xml:space="preserve">Parent views are respected </w:t>
            </w:r>
          </w:p>
        </w:tc>
        <w:tc>
          <w:tcPr>
            <w:tcW w:w="5931" w:type="dxa"/>
          </w:tcPr>
          <w:p w14:paraId="41C4DC34"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The expertise, culture, values and beliefs of families are respected, and families share in decision-making about their child’s learning and wellbeing.</w:t>
            </w:r>
          </w:p>
        </w:tc>
      </w:tr>
      <w:tr w:rsidR="00D74911" w:rsidRPr="0079694D" w14:paraId="026286C3"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1D62459D"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6.2</w:t>
            </w:r>
          </w:p>
        </w:tc>
        <w:tc>
          <w:tcPr>
            <w:tcW w:w="2453" w:type="dxa"/>
          </w:tcPr>
          <w:p w14:paraId="5E154810"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 xml:space="preserve">Collaborative partnerships </w:t>
            </w:r>
          </w:p>
        </w:tc>
        <w:tc>
          <w:tcPr>
            <w:tcW w:w="5931" w:type="dxa"/>
          </w:tcPr>
          <w:p w14:paraId="717A7835" w14:textId="77777777" w:rsidR="00D74911" w:rsidRPr="0079694D" w:rsidRDefault="00D74911"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rPr>
              <w:t>Collaborative partnerships enhance children’s inclusion, learning and wellbeing.</w:t>
            </w:r>
          </w:p>
        </w:tc>
      </w:tr>
      <w:tr w:rsidR="00D74911" w:rsidRPr="0079694D" w14:paraId="3155196F" w14:textId="77777777" w:rsidTr="0079694D">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18D8A3E9" w14:textId="77777777" w:rsidR="00D74911" w:rsidRPr="0079694D" w:rsidRDefault="00D74911" w:rsidP="002A5D64">
            <w:pPr>
              <w:jc w:val="center"/>
              <w:rPr>
                <w:rFonts w:asciiTheme="majorHAnsi" w:hAnsiTheme="majorHAnsi"/>
                <w:b w:val="0"/>
                <w:bCs w:val="0"/>
              </w:rPr>
            </w:pPr>
            <w:r w:rsidRPr="0079694D">
              <w:rPr>
                <w:rFonts w:asciiTheme="majorHAnsi" w:hAnsiTheme="majorHAnsi"/>
                <w:b w:val="0"/>
                <w:bCs w:val="0"/>
              </w:rPr>
              <w:t>6.2.2</w:t>
            </w:r>
          </w:p>
        </w:tc>
        <w:tc>
          <w:tcPr>
            <w:tcW w:w="2453" w:type="dxa"/>
          </w:tcPr>
          <w:p w14:paraId="4A14D68C"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 xml:space="preserve">Access and participation </w:t>
            </w:r>
          </w:p>
        </w:tc>
        <w:tc>
          <w:tcPr>
            <w:tcW w:w="5931" w:type="dxa"/>
          </w:tcPr>
          <w:p w14:paraId="1C778C7B" w14:textId="77777777" w:rsidR="00D74911" w:rsidRPr="0079694D" w:rsidRDefault="00D74911"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rPr>
              <w:t>Effective partnerships support children's access, inclusion and participation in the program.</w:t>
            </w:r>
          </w:p>
        </w:tc>
      </w:tr>
    </w:tbl>
    <w:p w14:paraId="0CD03EDD" w14:textId="77777777" w:rsidR="00D644D9" w:rsidRPr="0091729F" w:rsidRDefault="00D644D9" w:rsidP="0036669C">
      <w:pPr>
        <w:spacing w:after="0" w:line="360" w:lineRule="auto"/>
        <w:rPr>
          <w:rFonts w:asciiTheme="majorHAnsi" w:hAnsiTheme="majorHAnsi" w:cs="Arial"/>
          <w:b/>
          <w:szCs w:val="18"/>
          <w:lang w:eastAsia="en-AU"/>
        </w:rPr>
      </w:pPr>
      <w:bookmarkStart w:id="1" w:name="_Hlk5879284"/>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21"/>
      </w:tblGrid>
      <w:tr w:rsidR="0036669C" w:rsidRPr="0079694D" w14:paraId="76CA03CC" w14:textId="77777777" w:rsidTr="0079694D">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66982B82" w14:textId="4B04C6EF" w:rsidR="0036669C" w:rsidRPr="0079694D" w:rsidRDefault="0091729F" w:rsidP="0036669C">
            <w:pPr>
              <w:ind w:hanging="27"/>
              <w:rPr>
                <w:rFonts w:ascii="Calibri Light" w:hAnsi="Calibri Light"/>
                <w:b w:val="0"/>
                <w:bCs w:val="0"/>
                <w:color w:val="000000" w:themeColor="text1"/>
                <w:sz w:val="24"/>
              </w:rPr>
            </w:pPr>
            <w:r w:rsidRPr="0079694D">
              <w:rPr>
                <w:rFonts w:cs="Arial"/>
                <w:b w:val="0"/>
                <w:bCs w:val="0"/>
                <w:sz w:val="24"/>
                <w:szCs w:val="24"/>
                <w:lang w:val="en-US"/>
              </w:rPr>
              <w:t>EDUCATION AND CARE SERVICES NATIONAL REGULATIONS</w:t>
            </w:r>
            <w:r w:rsidRPr="0079694D">
              <w:rPr>
                <w:rFonts w:ascii="Calibri Light" w:hAnsi="Calibri Light"/>
                <w:b w:val="0"/>
                <w:bCs w:val="0"/>
                <w:color w:val="000000" w:themeColor="text1"/>
                <w:sz w:val="24"/>
                <w:szCs w:val="24"/>
                <w:lang w:val="en-US"/>
              </w:rPr>
              <w:t xml:space="preserve"> </w:t>
            </w:r>
          </w:p>
        </w:tc>
      </w:tr>
      <w:bookmarkEnd w:id="1"/>
      <w:tr w:rsidR="000573EC" w:rsidRPr="0079694D" w14:paraId="7BA30273"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59" w:type="dxa"/>
          </w:tcPr>
          <w:p w14:paraId="4456941D" w14:textId="4B78879D" w:rsidR="000573EC" w:rsidRPr="0079694D" w:rsidRDefault="000573EC" w:rsidP="000573EC">
            <w:pPr>
              <w:jc w:val="center"/>
              <w:rPr>
                <w:rFonts w:asciiTheme="majorHAnsi" w:hAnsiTheme="majorHAnsi" w:cs="Calibri"/>
                <w:b w:val="0"/>
                <w:bCs w:val="0"/>
              </w:rPr>
            </w:pPr>
            <w:r w:rsidRPr="0079694D">
              <w:rPr>
                <w:rFonts w:asciiTheme="majorHAnsi" w:hAnsiTheme="majorHAnsi" w:cs="Calibri"/>
                <w:b w:val="0"/>
                <w:bCs w:val="0"/>
              </w:rPr>
              <w:t>155</w:t>
            </w:r>
          </w:p>
        </w:tc>
        <w:tc>
          <w:tcPr>
            <w:tcW w:w="8221" w:type="dxa"/>
          </w:tcPr>
          <w:p w14:paraId="487CED28" w14:textId="56ACC29F" w:rsidR="000573EC" w:rsidRPr="0079694D" w:rsidRDefault="000573EC" w:rsidP="000573EC">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9694D">
              <w:rPr>
                <w:rFonts w:asciiTheme="majorHAnsi" w:hAnsiTheme="majorHAnsi" w:cs="Calibri"/>
                <w:color w:val="000000"/>
              </w:rPr>
              <w:t xml:space="preserve">Interactions with children </w:t>
            </w:r>
          </w:p>
        </w:tc>
      </w:tr>
      <w:tr w:rsidR="000573EC" w:rsidRPr="0079694D" w14:paraId="78B50F48" w14:textId="77777777" w:rsidTr="0079694D">
        <w:trPr>
          <w:trHeight w:val="488"/>
        </w:trPr>
        <w:tc>
          <w:tcPr>
            <w:cnfStyle w:val="001000000000" w:firstRow="0" w:lastRow="0" w:firstColumn="1" w:lastColumn="0" w:oddVBand="0" w:evenVBand="0" w:oddHBand="0" w:evenHBand="0" w:firstRowFirstColumn="0" w:firstRowLastColumn="0" w:lastRowFirstColumn="0" w:lastRowLastColumn="0"/>
            <w:tcW w:w="959" w:type="dxa"/>
          </w:tcPr>
          <w:p w14:paraId="39C77CDE" w14:textId="3F59783F" w:rsidR="000573EC" w:rsidRPr="0079694D" w:rsidRDefault="000573EC" w:rsidP="000573EC">
            <w:pPr>
              <w:jc w:val="center"/>
              <w:rPr>
                <w:rFonts w:asciiTheme="majorHAnsi" w:hAnsiTheme="majorHAnsi" w:cs="Calibri"/>
                <w:b w:val="0"/>
                <w:bCs w:val="0"/>
              </w:rPr>
            </w:pPr>
            <w:r w:rsidRPr="0079694D">
              <w:rPr>
                <w:rFonts w:asciiTheme="majorHAnsi" w:hAnsiTheme="majorHAnsi" w:cs="Calibri"/>
                <w:b w:val="0"/>
                <w:bCs w:val="0"/>
              </w:rPr>
              <w:t>156</w:t>
            </w:r>
          </w:p>
        </w:tc>
        <w:tc>
          <w:tcPr>
            <w:tcW w:w="8221" w:type="dxa"/>
          </w:tcPr>
          <w:p w14:paraId="350E17D5" w14:textId="15F4D5A6" w:rsidR="000573EC" w:rsidRPr="0079694D" w:rsidRDefault="000573EC" w:rsidP="000573E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9694D">
              <w:rPr>
                <w:rFonts w:asciiTheme="majorHAnsi" w:hAnsiTheme="majorHAnsi" w:cs="Calibri"/>
                <w:color w:val="000000"/>
              </w:rPr>
              <w:t xml:space="preserve">Relationships in groups </w:t>
            </w:r>
          </w:p>
        </w:tc>
      </w:tr>
      <w:tr w:rsidR="000573EC" w:rsidRPr="0079694D" w14:paraId="547CD811"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59" w:type="dxa"/>
          </w:tcPr>
          <w:p w14:paraId="77ABCEDE" w14:textId="75674B18" w:rsidR="000573EC" w:rsidRPr="0079694D" w:rsidRDefault="000573EC" w:rsidP="000573EC">
            <w:pPr>
              <w:jc w:val="center"/>
              <w:rPr>
                <w:rFonts w:asciiTheme="majorHAnsi" w:hAnsiTheme="majorHAnsi" w:cs="Calibri"/>
                <w:b w:val="0"/>
                <w:bCs w:val="0"/>
              </w:rPr>
            </w:pPr>
            <w:r w:rsidRPr="0079694D">
              <w:rPr>
                <w:rFonts w:asciiTheme="majorHAnsi" w:hAnsiTheme="majorHAnsi" w:cs="Calibri"/>
                <w:b w:val="0"/>
                <w:bCs w:val="0"/>
              </w:rPr>
              <w:t>157</w:t>
            </w:r>
          </w:p>
        </w:tc>
        <w:tc>
          <w:tcPr>
            <w:tcW w:w="8221" w:type="dxa"/>
          </w:tcPr>
          <w:p w14:paraId="152C0307" w14:textId="4840F885" w:rsidR="000573EC" w:rsidRPr="0079694D" w:rsidRDefault="000573EC" w:rsidP="000573E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694D">
              <w:rPr>
                <w:rFonts w:asciiTheme="majorHAnsi" w:hAnsiTheme="majorHAnsi" w:cs="Calibri"/>
                <w:color w:val="000000"/>
              </w:rPr>
              <w:t xml:space="preserve">Access for parents </w:t>
            </w:r>
          </w:p>
        </w:tc>
      </w:tr>
      <w:tr w:rsidR="00CA13D8" w:rsidRPr="0079694D" w14:paraId="2BB66203" w14:textId="77777777" w:rsidTr="0079694D">
        <w:trPr>
          <w:trHeight w:val="488"/>
        </w:trPr>
        <w:tc>
          <w:tcPr>
            <w:cnfStyle w:val="001000000000" w:firstRow="0" w:lastRow="0" w:firstColumn="1" w:lastColumn="0" w:oddVBand="0" w:evenVBand="0" w:oddHBand="0" w:evenHBand="0" w:firstRowFirstColumn="0" w:firstRowLastColumn="0" w:lastRowFirstColumn="0" w:lastRowLastColumn="0"/>
            <w:tcW w:w="959" w:type="dxa"/>
          </w:tcPr>
          <w:p w14:paraId="467302E4" w14:textId="02F7AD79" w:rsidR="00CA13D8" w:rsidRPr="0079694D" w:rsidRDefault="00CA13D8" w:rsidP="00CA13D8">
            <w:pPr>
              <w:jc w:val="center"/>
              <w:rPr>
                <w:rFonts w:asciiTheme="majorHAnsi" w:hAnsiTheme="majorHAnsi" w:cs="Calibri"/>
                <w:b w:val="0"/>
                <w:bCs w:val="0"/>
              </w:rPr>
            </w:pPr>
            <w:r w:rsidRPr="0079694D">
              <w:rPr>
                <w:rFonts w:asciiTheme="majorHAnsi" w:hAnsiTheme="majorHAnsi"/>
                <w:b w:val="0"/>
                <w:bCs w:val="0"/>
              </w:rPr>
              <w:t>168</w:t>
            </w:r>
          </w:p>
        </w:tc>
        <w:tc>
          <w:tcPr>
            <w:tcW w:w="8221" w:type="dxa"/>
          </w:tcPr>
          <w:p w14:paraId="4542B8BF" w14:textId="72C6BAF1" w:rsidR="00CA13D8" w:rsidRPr="0079694D" w:rsidRDefault="00CA13D8" w:rsidP="00CA13D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79694D">
              <w:rPr>
                <w:rFonts w:asciiTheme="majorHAnsi" w:hAnsiTheme="majorHAnsi" w:cs="Arial"/>
                <w:color w:val="111111"/>
              </w:rPr>
              <w:t>Education and care service must have policies and procedures</w:t>
            </w:r>
          </w:p>
        </w:tc>
      </w:tr>
      <w:tr w:rsidR="0008308E" w:rsidRPr="0079694D" w14:paraId="6CCC56A2" w14:textId="77777777" w:rsidTr="0079694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59" w:type="dxa"/>
          </w:tcPr>
          <w:p w14:paraId="0AB3FBB5" w14:textId="45B95B98" w:rsidR="0008308E" w:rsidRPr="0079694D" w:rsidRDefault="0008308E" w:rsidP="0008308E">
            <w:pPr>
              <w:jc w:val="center"/>
              <w:rPr>
                <w:rFonts w:asciiTheme="majorHAnsi" w:hAnsiTheme="majorHAnsi"/>
                <w:b w:val="0"/>
                <w:bCs w:val="0"/>
              </w:rPr>
            </w:pPr>
            <w:r w:rsidRPr="0079694D">
              <w:rPr>
                <w:rFonts w:asciiTheme="majorHAnsi" w:hAnsiTheme="majorHAnsi" w:cs="Calibri"/>
                <w:b w:val="0"/>
                <w:bCs w:val="0"/>
                <w:szCs w:val="18"/>
              </w:rPr>
              <w:t>170</w:t>
            </w:r>
          </w:p>
        </w:tc>
        <w:tc>
          <w:tcPr>
            <w:tcW w:w="8221" w:type="dxa"/>
          </w:tcPr>
          <w:p w14:paraId="35CBF6EB" w14:textId="72FBB5F9" w:rsidR="0008308E" w:rsidRPr="0079694D" w:rsidRDefault="0008308E" w:rsidP="0008308E">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79694D">
              <w:rPr>
                <w:rFonts w:asciiTheme="majorHAnsi" w:hAnsiTheme="majorHAnsi" w:cs="Calibri"/>
                <w:color w:val="000000"/>
                <w:szCs w:val="18"/>
              </w:rPr>
              <w:t>Policies and procedures are to be followed</w:t>
            </w:r>
          </w:p>
        </w:tc>
      </w:tr>
    </w:tbl>
    <w:p w14:paraId="0CDED90A" w14:textId="77777777" w:rsidR="00F129F0" w:rsidRDefault="00F129F0" w:rsidP="00F129F0">
      <w:pPr>
        <w:spacing w:after="0" w:line="276" w:lineRule="auto"/>
        <w:rPr>
          <w:rFonts w:cstheme="minorHAnsi"/>
          <w:sz w:val="24"/>
        </w:rPr>
      </w:pPr>
      <w:bookmarkStart w:id="2" w:name="_Hlk504067823"/>
    </w:p>
    <w:p w14:paraId="18003DF9" w14:textId="77777777" w:rsidR="00A055F7" w:rsidRPr="00B922C9" w:rsidRDefault="00A055F7" w:rsidP="00A055F7">
      <w:pPr>
        <w:rPr>
          <w:rFonts w:cs="Arial"/>
          <w:sz w:val="24"/>
          <w:szCs w:val="24"/>
        </w:rPr>
      </w:pPr>
      <w:r w:rsidRPr="00B922C9">
        <w:rPr>
          <w:color w:val="000000" w:themeColor="text1"/>
          <w:sz w:val="24"/>
          <w:szCs w:val="24"/>
          <w:lang w:val="en-US"/>
        </w:rPr>
        <w:t xml:space="preserve">RELATED LEGISLATION </w:t>
      </w:r>
    </w:p>
    <w:tbl>
      <w:tblPr>
        <w:tblStyle w:val="PlainTable11"/>
        <w:tblW w:w="0" w:type="auto"/>
        <w:tblInd w:w="0" w:type="dxa"/>
        <w:tblLook w:val="04A0" w:firstRow="1" w:lastRow="0" w:firstColumn="1" w:lastColumn="0" w:noHBand="0" w:noVBand="1"/>
      </w:tblPr>
      <w:tblGrid>
        <w:gridCol w:w="9016"/>
      </w:tblGrid>
      <w:tr w:rsidR="00A055F7" w14:paraId="7323062E" w14:textId="77777777" w:rsidTr="00A0786C">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563B05" w14:textId="77777777" w:rsidR="00A055F7" w:rsidRPr="00A055F7" w:rsidRDefault="00A055F7" w:rsidP="00A0786C">
            <w:pPr>
              <w:spacing w:line="276" w:lineRule="auto"/>
              <w:rPr>
                <w:rFonts w:ascii="Calibri Light" w:hAnsi="Calibri Light" w:cs="Calibri Light"/>
                <w:b w:val="0"/>
                <w:bCs w:val="0"/>
                <w:color w:val="000000" w:themeColor="text1"/>
                <w:sz w:val="20"/>
                <w:szCs w:val="20"/>
              </w:rPr>
            </w:pPr>
            <w:hyperlink r:id="rId11" w:history="1">
              <w:r w:rsidRPr="00B922C9">
                <w:rPr>
                  <w:rStyle w:val="Hyperlink"/>
                  <w:rFonts w:ascii="Calibri Light" w:hAnsi="Calibri Light" w:cs="Calibri Light"/>
                  <w:b w:val="0"/>
                  <w:bCs w:val="0"/>
                </w:rPr>
                <w:t>Disability Discrimination Act 1992</w:t>
              </w:r>
            </w:hyperlink>
          </w:p>
        </w:tc>
      </w:tr>
      <w:bookmarkEnd w:id="2"/>
    </w:tbl>
    <w:p w14:paraId="6528D7C2" w14:textId="08F2AF8A" w:rsidR="00B922C9" w:rsidRDefault="00B922C9" w:rsidP="002C3385">
      <w:pPr>
        <w:spacing w:after="0" w:line="276" w:lineRule="auto"/>
        <w:rPr>
          <w:rFonts w:cs="Arial"/>
          <w:sz w:val="24"/>
          <w:szCs w:val="24"/>
          <w:lang w:val="en-US"/>
        </w:rPr>
      </w:pPr>
    </w:p>
    <w:p w14:paraId="37ADAE16" w14:textId="5439E1DF" w:rsidR="0091729F" w:rsidRPr="00A935BF" w:rsidRDefault="0036669C" w:rsidP="00E426B3">
      <w:pPr>
        <w:spacing w:after="0" w:line="360" w:lineRule="auto"/>
        <w:rPr>
          <w:rFonts w:ascii="Calibri Light" w:hAnsi="Calibri Light" w:cs="Calibri"/>
        </w:rPr>
      </w:pPr>
      <w:r>
        <w:rPr>
          <w:rFonts w:cs="Arial"/>
          <w:sz w:val="24"/>
          <w:szCs w:val="24"/>
          <w:lang w:val="en-US"/>
        </w:rPr>
        <w:t>PURPOSE</w:t>
      </w:r>
      <w:r>
        <w:rPr>
          <w:rFonts w:cs="Arial"/>
          <w:sz w:val="24"/>
          <w:szCs w:val="24"/>
          <w:lang w:val="en-US"/>
        </w:rPr>
        <w:br/>
      </w:r>
      <w:r w:rsidR="00A055F7" w:rsidRPr="0086107A">
        <w:rPr>
          <w:rFonts w:ascii="Calibri Light" w:hAnsi="Calibri Light" w:cs="Calibri"/>
        </w:rPr>
        <w:t xml:space="preserve">Our </w:t>
      </w:r>
      <w:r w:rsidR="00E60709" w:rsidRPr="0086107A">
        <w:rPr>
          <w:rFonts w:ascii="Calibri Light" w:hAnsi="Calibri Light" w:cs="Calibri"/>
        </w:rPr>
        <w:t xml:space="preserve">OSHC </w:t>
      </w:r>
      <w:r w:rsidR="00A055F7" w:rsidRPr="0086107A">
        <w:rPr>
          <w:rFonts w:ascii="Calibri Light" w:hAnsi="Calibri Light" w:cs="Calibri"/>
        </w:rPr>
        <w:t>Service</w:t>
      </w:r>
      <w:r w:rsidR="00A055F7" w:rsidRPr="00B922C9">
        <w:rPr>
          <w:rFonts w:ascii="Calibri Light" w:hAnsi="Calibri Light" w:cs="Calibri"/>
        </w:rPr>
        <w:t xml:space="preserve"> understands and meets our obligations under the Disability Discrimination Act (DDA) to support children with disability and </w:t>
      </w:r>
      <w:r w:rsidR="0091729F" w:rsidRPr="00B922C9">
        <w:rPr>
          <w:rFonts w:ascii="Calibri Light" w:hAnsi="Calibri Light" w:cs="Calibri"/>
        </w:rPr>
        <w:t>be respo</w:t>
      </w:r>
      <w:r w:rsidR="00F129F0" w:rsidRPr="00B922C9">
        <w:rPr>
          <w:rFonts w:ascii="Calibri Light" w:hAnsi="Calibri Light" w:cs="Calibri"/>
        </w:rPr>
        <w:t>nsive</w:t>
      </w:r>
      <w:r w:rsidR="0091729F" w:rsidRPr="00A935BF">
        <w:rPr>
          <w:rFonts w:ascii="Calibri Light" w:hAnsi="Calibri Light" w:cs="Calibri"/>
        </w:rPr>
        <w:t xml:space="preserve"> </w:t>
      </w:r>
      <w:r w:rsidR="00F129F0">
        <w:rPr>
          <w:rFonts w:ascii="Calibri Light" w:hAnsi="Calibri Light" w:cs="Calibri"/>
        </w:rPr>
        <w:t>to</w:t>
      </w:r>
      <w:r w:rsidR="0091729F" w:rsidRPr="00A935BF">
        <w:rPr>
          <w:rFonts w:ascii="Calibri Light" w:hAnsi="Calibri Light" w:cs="Calibri"/>
        </w:rPr>
        <w:t xml:space="preserve"> each child, irrespective of their additional needs and abilities</w:t>
      </w:r>
      <w:r w:rsidR="00F129F0">
        <w:rPr>
          <w:rFonts w:ascii="Calibri Light" w:hAnsi="Calibri Light" w:cs="Calibri"/>
        </w:rPr>
        <w:t>. W</w:t>
      </w:r>
      <w:r w:rsidR="0091729F" w:rsidRPr="00C00275">
        <w:rPr>
          <w:rFonts w:ascii="Calibri Light" w:hAnsi="Calibri Light" w:cs="Calibri"/>
        </w:rPr>
        <w:t xml:space="preserve">e aim to provide a supportive and inclusive environment that </w:t>
      </w:r>
      <w:r w:rsidR="000F5C0E">
        <w:rPr>
          <w:rFonts w:ascii="Calibri Light" w:hAnsi="Calibri Light" w:cs="Calibri"/>
        </w:rPr>
        <w:t>engage</w:t>
      </w:r>
      <w:r w:rsidR="0091729F" w:rsidRPr="00C00275">
        <w:rPr>
          <w:rFonts w:ascii="Calibri Light" w:hAnsi="Calibri Light" w:cs="Calibri"/>
        </w:rPr>
        <w:t xml:space="preserve"> each child to fully participate in its education and care at the </w:t>
      </w:r>
      <w:r w:rsidR="00ED0B19">
        <w:rPr>
          <w:rFonts w:ascii="Calibri Light" w:hAnsi="Calibri Light" w:cs="Calibri"/>
        </w:rPr>
        <w:t xml:space="preserve">OSHC </w:t>
      </w:r>
      <w:r w:rsidR="0091729F" w:rsidRPr="00C00275">
        <w:rPr>
          <w:rFonts w:ascii="Calibri Light" w:hAnsi="Calibri Light" w:cs="Calibri"/>
        </w:rPr>
        <w:t xml:space="preserve">Service. Educators will remain encouraging, unprejudiced and </w:t>
      </w:r>
      <w:r w:rsidR="0091729F">
        <w:rPr>
          <w:rFonts w:ascii="Calibri Light" w:hAnsi="Calibri Light" w:cs="Calibri"/>
        </w:rPr>
        <w:t>supportive</w:t>
      </w:r>
      <w:r w:rsidR="0091729F" w:rsidRPr="00C00275">
        <w:rPr>
          <w:rFonts w:ascii="Calibri Light" w:hAnsi="Calibri Light" w:cs="Calibri"/>
        </w:rPr>
        <w:t xml:space="preserve">, ensuring that all children are treated equally and fairly and </w:t>
      </w:r>
      <w:proofErr w:type="gramStart"/>
      <w:r w:rsidR="0091729F" w:rsidRPr="00C00275">
        <w:rPr>
          <w:rFonts w:ascii="Calibri Light" w:hAnsi="Calibri Light" w:cs="Calibri"/>
        </w:rPr>
        <w:t>have the opportunity to</w:t>
      </w:r>
      <w:proofErr w:type="gramEnd"/>
      <w:r w:rsidR="0091729F" w:rsidRPr="00C00275">
        <w:rPr>
          <w:rFonts w:ascii="Calibri Light" w:hAnsi="Calibri Light" w:cs="Calibri"/>
        </w:rPr>
        <w:t xml:space="preserve"> grow and develop to their individual potential.</w:t>
      </w:r>
    </w:p>
    <w:p w14:paraId="27B231E2" w14:textId="77777777" w:rsidR="00E426B3" w:rsidRDefault="00E426B3" w:rsidP="00E426B3">
      <w:pPr>
        <w:spacing w:after="0" w:line="360" w:lineRule="auto"/>
        <w:rPr>
          <w:rFonts w:cs="Arial"/>
          <w:sz w:val="24"/>
          <w:szCs w:val="24"/>
          <w:lang w:val="en-US"/>
        </w:rPr>
      </w:pPr>
    </w:p>
    <w:p w14:paraId="6330EF85" w14:textId="3027B970" w:rsidR="00E426B3" w:rsidRDefault="0036669C" w:rsidP="00E426B3">
      <w:pPr>
        <w:spacing w:after="0" w:line="360" w:lineRule="auto"/>
        <w:rPr>
          <w:rFonts w:asciiTheme="majorHAnsi" w:eastAsia="Times New Roman" w:hAnsiTheme="majorHAnsi" w:cstheme="majorHAnsi"/>
          <w:lang w:eastAsia="en-GB"/>
        </w:rPr>
      </w:pPr>
      <w:r>
        <w:rPr>
          <w:rFonts w:cs="Arial"/>
          <w:sz w:val="24"/>
          <w:szCs w:val="24"/>
          <w:lang w:val="en-US"/>
        </w:rPr>
        <w:t>SCOPE</w:t>
      </w:r>
      <w:r>
        <w:rPr>
          <w:rFonts w:cs="Arial"/>
          <w:sz w:val="24"/>
          <w:szCs w:val="24"/>
          <w:lang w:val="en-US"/>
        </w:rPr>
        <w:br/>
      </w:r>
      <w:r w:rsidR="006731E9" w:rsidRPr="004632D3">
        <w:rPr>
          <w:rFonts w:asciiTheme="majorHAnsi" w:eastAsia="Times New Roman" w:hAnsiTheme="majorHAnsi" w:cstheme="majorHAnsi"/>
          <w:lang w:eastAsia="en-GB"/>
        </w:rPr>
        <w:t xml:space="preserve">This policy applies to </w:t>
      </w:r>
      <w:r w:rsidR="006731E9">
        <w:rPr>
          <w:rFonts w:asciiTheme="majorHAnsi" w:eastAsia="Times New Roman" w:hAnsiTheme="majorHAnsi" w:cstheme="majorHAnsi"/>
          <w:lang w:eastAsia="en-GB"/>
        </w:rPr>
        <w:t xml:space="preserve">children, families, </w:t>
      </w:r>
      <w:r w:rsidR="006731E9" w:rsidRPr="004632D3">
        <w:rPr>
          <w:rFonts w:asciiTheme="majorHAnsi" w:eastAsia="Times New Roman" w:hAnsiTheme="majorHAnsi" w:cstheme="majorHAnsi"/>
          <w:lang w:eastAsia="en-GB"/>
        </w:rPr>
        <w:t xml:space="preserve">staff, educators, </w:t>
      </w:r>
      <w:r w:rsidR="006731E9">
        <w:rPr>
          <w:rFonts w:asciiTheme="majorHAnsi" w:eastAsia="Times New Roman" w:hAnsiTheme="majorHAnsi" w:cstheme="majorHAnsi"/>
          <w:lang w:eastAsia="en-GB"/>
        </w:rPr>
        <w:t>a</w:t>
      </w:r>
      <w:r w:rsidR="006731E9" w:rsidRPr="004632D3">
        <w:rPr>
          <w:rFonts w:asciiTheme="majorHAnsi" w:eastAsia="Times New Roman" w:hAnsiTheme="majorHAnsi" w:cstheme="majorHAnsi"/>
          <w:lang w:eastAsia="en-GB"/>
        </w:rPr>
        <w:t xml:space="preserve">pproved </w:t>
      </w:r>
      <w:r w:rsidR="006731E9">
        <w:rPr>
          <w:rFonts w:asciiTheme="majorHAnsi" w:eastAsia="Times New Roman" w:hAnsiTheme="majorHAnsi" w:cstheme="majorHAnsi"/>
          <w:lang w:eastAsia="en-GB"/>
        </w:rPr>
        <w:t>p</w:t>
      </w:r>
      <w:r w:rsidR="006731E9" w:rsidRPr="004632D3">
        <w:rPr>
          <w:rFonts w:asciiTheme="majorHAnsi" w:eastAsia="Times New Roman" w:hAnsiTheme="majorHAnsi" w:cstheme="majorHAnsi"/>
          <w:lang w:eastAsia="en-GB"/>
        </w:rPr>
        <w:t>rovider</w:t>
      </w:r>
      <w:r w:rsidR="006731E9">
        <w:rPr>
          <w:rFonts w:asciiTheme="majorHAnsi" w:eastAsia="Times New Roman" w:hAnsiTheme="majorHAnsi" w:cstheme="majorHAnsi"/>
          <w:lang w:eastAsia="en-GB"/>
        </w:rPr>
        <w:t xml:space="preserve">, nominated supervisor, </w:t>
      </w:r>
    </w:p>
    <w:p w14:paraId="05C5C88E" w14:textId="47E97B6D" w:rsidR="00C33DF8" w:rsidRPr="0086107A" w:rsidRDefault="006731E9" w:rsidP="00E426B3">
      <w:pPr>
        <w:spacing w:after="0" w:line="360" w:lineRule="auto"/>
        <w:rPr>
          <w:rFonts w:asciiTheme="majorHAnsi" w:eastAsia="Times New Roman" w:hAnsiTheme="majorHAnsi" w:cstheme="majorHAnsi"/>
          <w:lang w:eastAsia="en-GB"/>
        </w:rPr>
      </w:pPr>
      <w:r w:rsidRPr="0086107A">
        <w:rPr>
          <w:rFonts w:asciiTheme="majorHAnsi" w:eastAsia="Times New Roman" w:hAnsiTheme="majorHAnsi" w:cstheme="majorHAnsi"/>
          <w:lang w:eastAsia="en-GB"/>
        </w:rPr>
        <w:t>students, volunteers and visitors of the OSHC Service.</w:t>
      </w:r>
    </w:p>
    <w:p w14:paraId="7E863463" w14:textId="77777777" w:rsidR="006731E9" w:rsidRPr="0086107A" w:rsidRDefault="006731E9" w:rsidP="006731E9">
      <w:pPr>
        <w:spacing w:after="0" w:line="360" w:lineRule="auto"/>
        <w:rPr>
          <w:rFonts w:asciiTheme="majorHAnsi" w:eastAsia="Times New Roman" w:hAnsiTheme="majorHAnsi" w:cstheme="majorHAnsi"/>
          <w:lang w:eastAsia="en-GB"/>
        </w:rPr>
      </w:pPr>
    </w:p>
    <w:p w14:paraId="73781CE8" w14:textId="2D974A1C" w:rsidR="00C33DF8" w:rsidRPr="0086107A" w:rsidRDefault="00C33DF8" w:rsidP="006731E9">
      <w:pPr>
        <w:spacing w:after="0" w:line="360" w:lineRule="auto"/>
        <w:rPr>
          <w:rFonts w:asciiTheme="majorHAnsi" w:hAnsiTheme="majorHAnsi" w:cs="Arial"/>
        </w:rPr>
      </w:pPr>
      <w:r w:rsidRPr="0086107A">
        <w:rPr>
          <w:rFonts w:cs="Arial"/>
          <w:sz w:val="24"/>
          <w:szCs w:val="24"/>
        </w:rPr>
        <w:t>DEFINITIONS</w:t>
      </w:r>
    </w:p>
    <w:p w14:paraId="707B60BE" w14:textId="223589AA" w:rsidR="00CD2480" w:rsidRPr="00776A78" w:rsidRDefault="00CD2480" w:rsidP="00CD2480">
      <w:pPr>
        <w:spacing w:after="0" w:line="360" w:lineRule="auto"/>
        <w:rPr>
          <w:rFonts w:asciiTheme="majorHAnsi" w:hAnsiTheme="majorHAnsi"/>
        </w:rPr>
      </w:pPr>
      <w:r w:rsidRPr="0086107A">
        <w:rPr>
          <w:rFonts w:asciiTheme="majorHAnsi" w:hAnsiTheme="majorHAnsi"/>
        </w:rPr>
        <w:t xml:space="preserve">According to the </w:t>
      </w:r>
      <w:hyperlink r:id="rId12" w:history="1">
        <w:r w:rsidRPr="0086107A">
          <w:rPr>
            <w:rStyle w:val="Hyperlink"/>
          </w:rPr>
          <w:t>I</w:t>
        </w:r>
        <w:r w:rsidRPr="0086107A">
          <w:rPr>
            <w:rStyle w:val="Hyperlink"/>
            <w:rFonts w:asciiTheme="majorHAnsi" w:hAnsiTheme="majorHAnsi" w:cstheme="majorHAnsi"/>
          </w:rPr>
          <w:t>nclusion Support Program Guidelines</w:t>
        </w:r>
      </w:hyperlink>
      <w:r w:rsidRPr="0086107A">
        <w:rPr>
          <w:rFonts w:asciiTheme="majorHAnsi" w:hAnsiTheme="majorHAnsi"/>
        </w:rPr>
        <w:t xml:space="preserve"> (Australian Department of Education 2023), there is no national definition of ‘</w:t>
      </w:r>
      <w:r w:rsidRPr="0086107A">
        <w:rPr>
          <w:rFonts w:asciiTheme="majorHAnsi" w:hAnsiTheme="majorHAnsi"/>
          <w:i/>
          <w:iCs/>
        </w:rPr>
        <w:t>additional needs</w:t>
      </w:r>
      <w:r w:rsidRPr="0086107A">
        <w:rPr>
          <w:rFonts w:asciiTheme="majorHAnsi" w:hAnsiTheme="majorHAnsi"/>
        </w:rPr>
        <w:t>.’ This term is used within the policy to describe children who may</w:t>
      </w:r>
      <w:r w:rsidRPr="003236D6">
        <w:rPr>
          <w:rFonts w:asciiTheme="majorHAnsi" w:hAnsiTheme="majorHAnsi"/>
        </w:rPr>
        <w:t xml:space="preserve"> need or require specific considerations</w:t>
      </w:r>
      <w:r w:rsidRPr="00776A78">
        <w:rPr>
          <w:rFonts w:asciiTheme="majorHAnsi" w:hAnsiTheme="majorHAnsi"/>
        </w:rPr>
        <w:t xml:space="preserve"> or </w:t>
      </w:r>
      <w:r w:rsidRPr="00120F17">
        <w:rPr>
          <w:rFonts w:asciiTheme="majorHAnsi" w:hAnsiTheme="majorHAnsi"/>
        </w:rPr>
        <w:t>adaptations</w:t>
      </w:r>
      <w:r>
        <w:rPr>
          <w:rFonts w:asciiTheme="majorHAnsi" w:hAnsiTheme="majorHAnsi"/>
        </w:rPr>
        <w:t xml:space="preserve"> </w:t>
      </w:r>
      <w:r w:rsidRPr="00776A78">
        <w:rPr>
          <w:rFonts w:asciiTheme="majorHAnsi" w:hAnsiTheme="majorHAnsi"/>
        </w:rPr>
        <w:t xml:space="preserve">to participate fully in our Education and Care </w:t>
      </w:r>
      <w:r w:rsidR="00A07AA4">
        <w:rPr>
          <w:rFonts w:asciiTheme="majorHAnsi" w:hAnsiTheme="majorHAnsi"/>
        </w:rPr>
        <w:t>S</w:t>
      </w:r>
      <w:r w:rsidRPr="00776A78">
        <w:rPr>
          <w:rFonts w:asciiTheme="majorHAnsi" w:hAnsiTheme="majorHAnsi"/>
        </w:rPr>
        <w:t>ervice.</w:t>
      </w:r>
    </w:p>
    <w:p w14:paraId="70FAFB26" w14:textId="77777777" w:rsidR="00F129F0" w:rsidRPr="009F177A" w:rsidRDefault="00F129F0" w:rsidP="00F129F0">
      <w:pPr>
        <w:spacing w:after="0" w:line="360" w:lineRule="auto"/>
        <w:rPr>
          <w:rFonts w:asciiTheme="majorHAnsi" w:hAnsiTheme="majorHAnsi"/>
        </w:rPr>
      </w:pPr>
    </w:p>
    <w:p w14:paraId="6781E2CE" w14:textId="77777777" w:rsidR="00F129F0" w:rsidRPr="009F177A" w:rsidRDefault="00F129F0" w:rsidP="00F129F0">
      <w:pPr>
        <w:spacing w:after="0" w:line="360" w:lineRule="auto"/>
        <w:rPr>
          <w:rFonts w:asciiTheme="majorHAnsi" w:hAnsiTheme="majorHAnsi"/>
        </w:rPr>
      </w:pPr>
      <w:r w:rsidRPr="009F177A">
        <w:rPr>
          <w:rFonts w:asciiTheme="majorHAnsi" w:hAnsiTheme="majorHAnsi"/>
        </w:rPr>
        <w:t>Additional needs may include children who:</w:t>
      </w:r>
    </w:p>
    <w:p w14:paraId="7CE6D85E" w14:textId="5CBA3A81" w:rsidR="00F129F0" w:rsidRPr="009F177A" w:rsidRDefault="00F129F0" w:rsidP="00F129F0">
      <w:pPr>
        <w:pStyle w:val="ListParagraph"/>
        <w:numPr>
          <w:ilvl w:val="0"/>
          <w:numId w:val="27"/>
        </w:numPr>
        <w:spacing w:after="200" w:line="360" w:lineRule="auto"/>
        <w:rPr>
          <w:rFonts w:ascii="Calibri Light" w:hAnsi="Calibri Light"/>
        </w:rPr>
      </w:pPr>
      <w:r w:rsidRPr="009F177A">
        <w:rPr>
          <w:rFonts w:asciiTheme="majorHAnsi" w:hAnsiTheme="majorHAnsi"/>
        </w:rPr>
        <w:t>have a disability or developmental delay-</w:t>
      </w:r>
      <w:r w:rsidRPr="009F177A">
        <w:rPr>
          <w:rFonts w:ascii="Calibri Light" w:hAnsi="Calibri Light"/>
        </w:rPr>
        <w:t xml:space="preserve"> physical, sensory, intellectual, or autism spectrum disorder </w:t>
      </w:r>
    </w:p>
    <w:p w14:paraId="3F077EB1" w14:textId="77777777" w:rsidR="00F129F0" w:rsidRPr="009F177A" w:rsidRDefault="00F129F0" w:rsidP="00F129F0">
      <w:pPr>
        <w:pStyle w:val="ListParagraph"/>
        <w:numPr>
          <w:ilvl w:val="0"/>
          <w:numId w:val="27"/>
        </w:numPr>
        <w:spacing w:after="0" w:line="360" w:lineRule="auto"/>
        <w:rPr>
          <w:rFonts w:asciiTheme="majorHAnsi" w:hAnsiTheme="majorHAnsi"/>
        </w:rPr>
      </w:pPr>
      <w:r w:rsidRPr="009F177A">
        <w:rPr>
          <w:rFonts w:asciiTheme="majorHAnsi" w:hAnsiTheme="majorHAnsi"/>
        </w:rPr>
        <w:t>are presenting with challenging behaviours</w:t>
      </w:r>
      <w:r w:rsidRPr="009F177A">
        <w:rPr>
          <w:rFonts w:ascii="Calibri Light" w:hAnsi="Calibri Light"/>
        </w:rPr>
        <w:t xml:space="preserve"> and/or behavioural or psychological disorders</w:t>
      </w:r>
    </w:p>
    <w:p w14:paraId="1D941F8C" w14:textId="77777777" w:rsidR="00F129F0" w:rsidRPr="009F177A" w:rsidRDefault="00F129F0" w:rsidP="00F129F0">
      <w:pPr>
        <w:pStyle w:val="ListParagraph"/>
        <w:numPr>
          <w:ilvl w:val="0"/>
          <w:numId w:val="27"/>
        </w:numPr>
        <w:spacing w:after="0" w:line="360" w:lineRule="auto"/>
        <w:rPr>
          <w:rFonts w:asciiTheme="majorHAnsi" w:hAnsiTheme="majorHAnsi"/>
        </w:rPr>
      </w:pPr>
      <w:r w:rsidRPr="009F177A">
        <w:rPr>
          <w:rFonts w:asciiTheme="majorHAnsi" w:hAnsiTheme="majorHAnsi"/>
        </w:rPr>
        <w:t>have a serious medical or health condition</w:t>
      </w:r>
    </w:p>
    <w:p w14:paraId="568B1021" w14:textId="0D058F43" w:rsidR="00F129F0" w:rsidRDefault="00F129F0" w:rsidP="00F129F0">
      <w:pPr>
        <w:pStyle w:val="ListParagraph"/>
        <w:numPr>
          <w:ilvl w:val="0"/>
          <w:numId w:val="27"/>
        </w:numPr>
        <w:spacing w:after="0" w:line="360" w:lineRule="auto"/>
        <w:rPr>
          <w:rFonts w:asciiTheme="majorHAnsi" w:hAnsiTheme="majorHAnsi"/>
        </w:rPr>
      </w:pPr>
      <w:r w:rsidRPr="009F177A">
        <w:rPr>
          <w:rFonts w:asciiTheme="majorHAnsi" w:hAnsiTheme="majorHAnsi"/>
        </w:rPr>
        <w:t>are presenting with trauma-related behaviours</w:t>
      </w:r>
    </w:p>
    <w:p w14:paraId="3F92AE25" w14:textId="77777777" w:rsidR="00A07AA4" w:rsidRDefault="00A07AA4" w:rsidP="00AF5E95">
      <w:pPr>
        <w:spacing w:after="0" w:line="360" w:lineRule="auto"/>
        <w:rPr>
          <w:rFonts w:asciiTheme="majorHAnsi" w:hAnsiTheme="majorHAnsi"/>
        </w:rPr>
      </w:pPr>
    </w:p>
    <w:p w14:paraId="77F4BD5D" w14:textId="7AEF0B55" w:rsidR="00AF5E95" w:rsidRPr="0086107A" w:rsidRDefault="00AF5E95" w:rsidP="00AF5E95">
      <w:pPr>
        <w:spacing w:after="0" w:line="360" w:lineRule="auto"/>
        <w:rPr>
          <w:rFonts w:asciiTheme="majorHAnsi" w:hAnsiTheme="majorHAnsi"/>
        </w:rPr>
      </w:pPr>
      <w:r w:rsidRPr="0086107A">
        <w:rPr>
          <w:rFonts w:asciiTheme="majorHAnsi" w:hAnsiTheme="majorHAnsi"/>
        </w:rPr>
        <w:t xml:space="preserve">Meeting the needs and requirements of: </w:t>
      </w:r>
    </w:p>
    <w:p w14:paraId="03118283" w14:textId="77777777" w:rsidR="00AF5E95" w:rsidRPr="0086107A" w:rsidRDefault="00AF5E95" w:rsidP="00AF5E95">
      <w:pPr>
        <w:pStyle w:val="ListParagraph"/>
        <w:numPr>
          <w:ilvl w:val="0"/>
          <w:numId w:val="27"/>
        </w:numPr>
        <w:spacing w:after="0" w:line="360" w:lineRule="auto"/>
        <w:rPr>
          <w:rFonts w:asciiTheme="majorHAnsi" w:hAnsiTheme="majorHAnsi"/>
        </w:rPr>
      </w:pPr>
      <w:r w:rsidRPr="0086107A">
        <w:rPr>
          <w:rFonts w:ascii="Calibri Light" w:hAnsi="Calibri Light"/>
        </w:rPr>
        <w:t>Aboriginal or Torres Strait Islander children</w:t>
      </w:r>
    </w:p>
    <w:p w14:paraId="51C89A74" w14:textId="77777777" w:rsidR="00AF5E95" w:rsidRPr="0086107A" w:rsidRDefault="00AF5E95" w:rsidP="00AF5E95">
      <w:pPr>
        <w:pStyle w:val="ListParagraph"/>
        <w:numPr>
          <w:ilvl w:val="0"/>
          <w:numId w:val="27"/>
        </w:numPr>
        <w:spacing w:after="0" w:line="360" w:lineRule="auto"/>
        <w:rPr>
          <w:rFonts w:asciiTheme="majorHAnsi" w:hAnsiTheme="majorHAnsi"/>
        </w:rPr>
      </w:pPr>
      <w:r w:rsidRPr="0086107A">
        <w:rPr>
          <w:rFonts w:ascii="Calibri Light" w:hAnsi="Calibri Light"/>
        </w:rPr>
        <w:t>children from refugee or humanitarian backgrounds</w:t>
      </w:r>
    </w:p>
    <w:p w14:paraId="17DA3D32" w14:textId="77777777" w:rsidR="00AF5E95" w:rsidRPr="0086107A" w:rsidRDefault="00AF5E95" w:rsidP="00AF5E95">
      <w:pPr>
        <w:pStyle w:val="ListParagraph"/>
        <w:numPr>
          <w:ilvl w:val="0"/>
          <w:numId w:val="27"/>
        </w:numPr>
        <w:spacing w:after="0" w:line="360" w:lineRule="auto"/>
        <w:rPr>
          <w:rFonts w:asciiTheme="majorHAnsi" w:hAnsiTheme="majorHAnsi"/>
        </w:rPr>
      </w:pPr>
      <w:r w:rsidRPr="0086107A">
        <w:rPr>
          <w:rFonts w:ascii="Calibri Light" w:hAnsi="Calibri Light"/>
        </w:rPr>
        <w:t xml:space="preserve">children from culturally and linguistically diverse background </w:t>
      </w:r>
    </w:p>
    <w:p w14:paraId="2A6A649B" w14:textId="77777777" w:rsidR="00AF5E95" w:rsidRPr="0086107A" w:rsidRDefault="00AF5E95" w:rsidP="00AF5E95">
      <w:pPr>
        <w:pStyle w:val="ListParagraph"/>
        <w:numPr>
          <w:ilvl w:val="0"/>
          <w:numId w:val="27"/>
        </w:numPr>
        <w:spacing w:after="0" w:line="360" w:lineRule="auto"/>
        <w:rPr>
          <w:rFonts w:asciiTheme="majorHAnsi" w:hAnsiTheme="majorHAnsi"/>
        </w:rPr>
      </w:pPr>
      <w:r w:rsidRPr="0086107A">
        <w:rPr>
          <w:rFonts w:asciiTheme="majorHAnsi" w:hAnsiTheme="majorHAnsi"/>
        </w:rPr>
        <w:t>may also require specific considerations, such as cultural support, to ensure that these children are able to participate fully in ECEC services and experience positive outcomes</w:t>
      </w:r>
    </w:p>
    <w:p w14:paraId="4EA2660D" w14:textId="77777777" w:rsidR="00AF5E95" w:rsidRPr="00EF6AC7" w:rsidRDefault="00AF5E95" w:rsidP="00AF5E95">
      <w:pPr>
        <w:spacing w:after="0" w:line="360" w:lineRule="auto"/>
        <w:rPr>
          <w:rFonts w:asciiTheme="majorHAnsi" w:hAnsiTheme="majorHAnsi"/>
        </w:rPr>
      </w:pPr>
      <w:r w:rsidRPr="0086107A">
        <w:rPr>
          <w:rFonts w:asciiTheme="majorHAnsi" w:hAnsiTheme="majorHAnsi"/>
        </w:rPr>
        <w:t>[source: Inclusion Support Program Guidelines. 2023. p. 6]</w:t>
      </w:r>
    </w:p>
    <w:p w14:paraId="778A0087" w14:textId="77777777" w:rsidR="00A055F7" w:rsidRDefault="00A055F7" w:rsidP="00A055F7">
      <w:pPr>
        <w:spacing w:after="0" w:line="360" w:lineRule="auto"/>
        <w:rPr>
          <w:rFonts w:cstheme="minorHAnsi"/>
          <w:highlight w:val="yellow"/>
        </w:rPr>
      </w:pPr>
    </w:p>
    <w:p w14:paraId="78FBFA23" w14:textId="4191201E" w:rsidR="00A055F7" w:rsidRPr="00AF5E95" w:rsidRDefault="00A055F7" w:rsidP="00A055F7">
      <w:pPr>
        <w:spacing w:after="0" w:line="360" w:lineRule="auto"/>
        <w:rPr>
          <w:rFonts w:cstheme="minorHAnsi"/>
          <w:sz w:val="24"/>
          <w:szCs w:val="24"/>
        </w:rPr>
      </w:pPr>
      <w:r w:rsidRPr="00AF5E95">
        <w:rPr>
          <w:rFonts w:cstheme="minorHAnsi"/>
          <w:sz w:val="24"/>
          <w:szCs w:val="24"/>
        </w:rPr>
        <w:t>WHAT IS A DISABILITY</w:t>
      </w:r>
    </w:p>
    <w:p w14:paraId="75B7FD0F" w14:textId="77777777" w:rsidR="00A055F7" w:rsidRPr="00AF5E95" w:rsidRDefault="00A055F7" w:rsidP="00A055F7">
      <w:pPr>
        <w:spacing w:after="0" w:line="360" w:lineRule="auto"/>
        <w:rPr>
          <w:rFonts w:ascii="Calibri Light" w:hAnsi="Calibri Light" w:cs="Calibri Light"/>
        </w:rPr>
      </w:pPr>
      <w:r w:rsidRPr="00AF5E95">
        <w:rPr>
          <w:rFonts w:ascii="Calibri Light" w:hAnsi="Calibri Light" w:cs="Calibri Light"/>
        </w:rPr>
        <w:t>Disability is defined broadly in the Disability Discrimination Act (DDA) and does not rely on formal diagnosis of disability. Disability can be visible or non-visible. Disability in relation to the DDA includes:</w:t>
      </w:r>
    </w:p>
    <w:p w14:paraId="2E741B77" w14:textId="77777777" w:rsidR="00A055F7" w:rsidRPr="00AF5E95" w:rsidRDefault="00A055F7" w:rsidP="00A055F7">
      <w:pPr>
        <w:spacing w:after="0" w:line="360" w:lineRule="auto"/>
        <w:rPr>
          <w:rFonts w:ascii="Calibri Light" w:hAnsi="Calibri Light" w:cs="Calibri Light"/>
        </w:rPr>
      </w:pPr>
      <w:r w:rsidRPr="00AF5E95">
        <w:rPr>
          <w:rFonts w:ascii="Calibri Light" w:hAnsi="Calibri Light" w:cs="Calibri Light"/>
        </w:rPr>
        <w:t xml:space="preserve">Physical; intellectual; psychiatric; sensory; neurological and learning disabilities as well as physical disfigurement. </w:t>
      </w:r>
    </w:p>
    <w:p w14:paraId="374E772D" w14:textId="77777777" w:rsidR="00A055F7" w:rsidRPr="00AF5E95" w:rsidRDefault="00A055F7" w:rsidP="00A055F7">
      <w:pPr>
        <w:spacing w:after="0" w:line="360" w:lineRule="auto"/>
        <w:rPr>
          <w:rFonts w:cstheme="minorHAnsi"/>
        </w:rPr>
      </w:pPr>
    </w:p>
    <w:p w14:paraId="583ED61C" w14:textId="77777777" w:rsidR="00A055F7" w:rsidRPr="00AF5E95" w:rsidRDefault="00A055F7" w:rsidP="00A055F7">
      <w:pPr>
        <w:spacing w:after="0" w:line="360" w:lineRule="auto"/>
        <w:rPr>
          <w:rFonts w:cstheme="minorHAnsi"/>
          <w:sz w:val="24"/>
          <w:szCs w:val="24"/>
        </w:rPr>
      </w:pPr>
      <w:r w:rsidRPr="00AF5E95">
        <w:rPr>
          <w:rFonts w:cstheme="minorHAnsi"/>
          <w:sz w:val="24"/>
          <w:szCs w:val="24"/>
        </w:rPr>
        <w:t xml:space="preserve">REASONABLE ADJUSTMENTS </w:t>
      </w:r>
    </w:p>
    <w:p w14:paraId="1866D90C" w14:textId="49B42A70" w:rsidR="009F177A" w:rsidRPr="00AF5E95" w:rsidRDefault="00A055F7" w:rsidP="00A055F7">
      <w:pPr>
        <w:spacing w:after="0" w:line="360" w:lineRule="auto"/>
        <w:rPr>
          <w:rFonts w:ascii="Calibri Light" w:hAnsi="Calibri Light" w:cs="Calibri Light"/>
          <w:sz w:val="20"/>
          <w:szCs w:val="20"/>
        </w:rPr>
      </w:pPr>
      <w:r w:rsidRPr="00AF5E95">
        <w:rPr>
          <w:rFonts w:ascii="Calibri Light" w:hAnsi="Calibri Light" w:cs="Calibri Light"/>
        </w:rPr>
        <w:t xml:space="preserve">Changes to a policy, practice, procedure, program or environment that enables a person with disability to access and participate in the service on the same basis as others. </w:t>
      </w:r>
      <w:r w:rsidRPr="00AF5E95">
        <w:rPr>
          <w:rFonts w:ascii="Calibri Light" w:hAnsi="Calibri Light" w:cs="Calibri Light"/>
          <w:sz w:val="20"/>
          <w:szCs w:val="20"/>
        </w:rPr>
        <w:t>[ACECQA: The Disability Discrimination Act 2022].</w:t>
      </w:r>
    </w:p>
    <w:p w14:paraId="196E6543" w14:textId="2B85A542" w:rsidR="0036669C" w:rsidRPr="00F129F0" w:rsidRDefault="00F129F0" w:rsidP="00A055F7">
      <w:pPr>
        <w:spacing w:after="0" w:line="360" w:lineRule="auto"/>
        <w:rPr>
          <w:rFonts w:asciiTheme="majorHAnsi" w:hAnsiTheme="majorHAnsi" w:cs="Helvetica"/>
          <w:szCs w:val="20"/>
          <w:shd w:val="clear" w:color="auto" w:fill="FFFFFF"/>
        </w:rPr>
      </w:pPr>
      <w:r w:rsidRPr="00A935BF">
        <w:rPr>
          <w:rFonts w:ascii="Calibri Light" w:hAnsi="Calibri Light"/>
        </w:rPr>
        <w:t xml:space="preserve">We understand that additional needs may be temporary or permanent </w:t>
      </w:r>
      <w:r>
        <w:rPr>
          <w:rFonts w:ascii="Calibri Light" w:hAnsi="Calibri Light"/>
        </w:rPr>
        <w:t>with</w:t>
      </w:r>
      <w:r w:rsidRPr="00A935BF">
        <w:rPr>
          <w:rFonts w:ascii="Calibri Light" w:hAnsi="Calibri Light"/>
        </w:rPr>
        <w:t xml:space="preserve"> diverse origins, which require different responses.  </w:t>
      </w:r>
      <w:r w:rsidRPr="009F177A">
        <w:rPr>
          <w:rFonts w:asciiTheme="majorHAnsi" w:hAnsiTheme="majorHAnsi" w:cs="Helvetica"/>
          <w:szCs w:val="20"/>
          <w:shd w:val="clear" w:color="auto" w:fill="FFFFFF"/>
        </w:rPr>
        <w:t xml:space="preserve">Supporting children with additional needs enables them to have equitable access to resources and participation. This can lead to stronger skills in literacy and numeracy, social and emotional development and understanding of diversity. Strategies for supporting children with additional needs can differ </w:t>
      </w:r>
      <w:r w:rsidR="001B3721">
        <w:rPr>
          <w:rFonts w:asciiTheme="majorHAnsi" w:hAnsiTheme="majorHAnsi" w:cs="Helvetica"/>
          <w:szCs w:val="20"/>
          <w:shd w:val="clear" w:color="auto" w:fill="FFFFFF"/>
        </w:rPr>
        <w:t>significantly</w:t>
      </w:r>
      <w:r w:rsidRPr="009F177A">
        <w:rPr>
          <w:rFonts w:asciiTheme="majorHAnsi" w:hAnsiTheme="majorHAnsi" w:cs="Helvetica"/>
          <w:szCs w:val="20"/>
          <w:shd w:val="clear" w:color="auto" w:fill="FFFFFF"/>
        </w:rPr>
        <w:t xml:space="preserve"> because every child is unique.</w:t>
      </w:r>
      <w:r w:rsidRPr="00A935BF">
        <w:rPr>
          <w:rFonts w:asciiTheme="majorHAnsi" w:hAnsiTheme="majorHAnsi" w:cs="Helvetica"/>
          <w:szCs w:val="20"/>
          <w:shd w:val="clear" w:color="auto" w:fill="FFFFFF"/>
        </w:rPr>
        <w:t xml:space="preserve"> </w:t>
      </w:r>
    </w:p>
    <w:p w14:paraId="194EADFB" w14:textId="77777777" w:rsidR="00A055F7" w:rsidRDefault="00A055F7" w:rsidP="00A055F7">
      <w:pPr>
        <w:spacing w:after="0" w:line="360" w:lineRule="auto"/>
        <w:rPr>
          <w:rFonts w:cs="Arial"/>
          <w:sz w:val="24"/>
          <w:szCs w:val="24"/>
          <w:lang w:val="en-US"/>
        </w:rPr>
      </w:pPr>
    </w:p>
    <w:p w14:paraId="42D063B7" w14:textId="4AADDC96" w:rsidR="003A6BB1" w:rsidRPr="003D5A9E" w:rsidRDefault="002825C9" w:rsidP="00A055F7">
      <w:pPr>
        <w:spacing w:after="0" w:line="360" w:lineRule="auto"/>
        <w:rPr>
          <w:b/>
          <w:color w:val="008000"/>
          <w:lang w:val="en-US"/>
        </w:rPr>
      </w:pPr>
      <w:r>
        <w:rPr>
          <w:rFonts w:cs="Arial"/>
          <w:sz w:val="24"/>
          <w:szCs w:val="24"/>
          <w:lang w:val="en-US"/>
        </w:rPr>
        <w:t>IMPLEMENTATION</w:t>
      </w:r>
      <w:r w:rsidR="0042395E" w:rsidRPr="003A6BB1">
        <w:rPr>
          <w:rFonts w:cs="Arial"/>
          <w:sz w:val="24"/>
          <w:szCs w:val="24"/>
          <w:lang w:val="en-US"/>
        </w:rPr>
        <w:br/>
      </w:r>
      <w:r w:rsidR="00A055F7" w:rsidRPr="003D5A9E">
        <w:rPr>
          <w:color w:val="008000"/>
          <w:sz w:val="24"/>
          <w:szCs w:val="24"/>
          <w:lang w:val="en-US"/>
        </w:rPr>
        <w:t>THE APPROVED PROVIDER/</w:t>
      </w:r>
      <w:r w:rsidR="003A6BB1" w:rsidRPr="003D5A9E">
        <w:rPr>
          <w:color w:val="008000"/>
          <w:sz w:val="24"/>
          <w:szCs w:val="24"/>
          <w:lang w:val="en-US"/>
        </w:rPr>
        <w:t>MANAGEMENT/NOMINATED SUPERVISOR WILL ENSURE:</w:t>
      </w:r>
    </w:p>
    <w:p w14:paraId="480AC948" w14:textId="77777777" w:rsidR="00A51243" w:rsidRPr="0086107A" w:rsidRDefault="00A51243" w:rsidP="00A51243">
      <w:pPr>
        <w:pStyle w:val="ListParagraph"/>
        <w:numPr>
          <w:ilvl w:val="0"/>
          <w:numId w:val="35"/>
        </w:numPr>
        <w:spacing w:after="0" w:line="360" w:lineRule="auto"/>
        <w:rPr>
          <w:rFonts w:ascii="Calibri Light" w:hAnsi="Calibri Light" w:cs="Calibri Light"/>
        </w:rPr>
      </w:pPr>
      <w:bookmarkStart w:id="3" w:name="_Hlk126154071"/>
      <w:r w:rsidRPr="0086107A">
        <w:rPr>
          <w:rFonts w:ascii="Calibri Light" w:hAnsi="Calibri Light" w:cs="Calibri Light"/>
        </w:rPr>
        <w:lastRenderedPageBreak/>
        <w:t xml:space="preserve">obligations under the </w:t>
      </w:r>
      <w:r w:rsidRPr="0086107A">
        <w:rPr>
          <w:rFonts w:ascii="Calibri Light" w:hAnsi="Calibri Light" w:cs="Calibri Light"/>
          <w:i/>
          <w:iCs/>
        </w:rPr>
        <w:t xml:space="preserve">Education and Care Services National Law and National Regulations </w:t>
      </w:r>
      <w:r w:rsidRPr="0086107A">
        <w:rPr>
          <w:rFonts w:ascii="Calibri Light" w:hAnsi="Calibri Light" w:cs="Calibri Light"/>
        </w:rPr>
        <w:t>are met</w:t>
      </w:r>
    </w:p>
    <w:p w14:paraId="60D89882" w14:textId="14C1737A" w:rsidR="00A51243" w:rsidRPr="0086107A" w:rsidRDefault="00A51243" w:rsidP="00A51243">
      <w:pPr>
        <w:pStyle w:val="ListParagraph"/>
        <w:numPr>
          <w:ilvl w:val="0"/>
          <w:numId w:val="35"/>
        </w:numPr>
        <w:spacing w:after="0" w:line="360" w:lineRule="auto"/>
        <w:rPr>
          <w:rFonts w:ascii="Calibri Light" w:hAnsi="Calibri Light"/>
        </w:rPr>
      </w:pPr>
      <w:r w:rsidRPr="0086107A">
        <w:rPr>
          <w:rFonts w:ascii="Calibri Light" w:hAnsi="Calibri Light"/>
        </w:rPr>
        <w:t xml:space="preserve">obligations under the </w:t>
      </w:r>
      <w:r w:rsidRPr="0086107A">
        <w:rPr>
          <w:rFonts w:ascii="Calibri Light" w:hAnsi="Calibri Light"/>
          <w:i/>
          <w:iCs/>
        </w:rPr>
        <w:t>Disability Discrimination Act 1992</w:t>
      </w:r>
      <w:r w:rsidRPr="0086107A">
        <w:rPr>
          <w:rFonts w:ascii="Calibri Light" w:hAnsi="Calibri Light"/>
        </w:rPr>
        <w:t xml:space="preserve"> (DDA) are met</w:t>
      </w:r>
    </w:p>
    <w:bookmarkEnd w:id="3"/>
    <w:p w14:paraId="34FB9B70" w14:textId="77777777" w:rsidR="00A1118D" w:rsidRPr="0086107A" w:rsidRDefault="00A1118D" w:rsidP="00A1118D">
      <w:pPr>
        <w:pStyle w:val="ListParagraph"/>
        <w:numPr>
          <w:ilvl w:val="0"/>
          <w:numId w:val="35"/>
        </w:numPr>
        <w:spacing w:after="0" w:line="360" w:lineRule="auto"/>
        <w:rPr>
          <w:rFonts w:ascii="Calibri Light" w:hAnsi="Calibri Light"/>
        </w:rPr>
      </w:pPr>
      <w:r w:rsidRPr="0086107A">
        <w:rPr>
          <w:rFonts w:ascii="Calibri Light" w:hAnsi="Calibri Light"/>
        </w:rPr>
        <w:t>all staff, educators, students and visitors have knowledge and adhere to this policy and understand and comply with the (DDA) including making reasonable adjustments to the program, practices and environment in collaboration with families and children</w:t>
      </w:r>
    </w:p>
    <w:p w14:paraId="3386D534" w14:textId="77777777" w:rsidR="00A1118D" w:rsidRPr="00CE5D27" w:rsidRDefault="00A1118D" w:rsidP="00A1118D">
      <w:pPr>
        <w:pStyle w:val="ListParagraph"/>
        <w:numPr>
          <w:ilvl w:val="0"/>
          <w:numId w:val="35"/>
        </w:numPr>
        <w:spacing w:after="200" w:line="360" w:lineRule="auto"/>
        <w:rPr>
          <w:rFonts w:asciiTheme="majorHAnsi" w:hAnsiTheme="majorHAnsi"/>
        </w:rPr>
      </w:pPr>
      <w:r w:rsidRPr="00CE5D27">
        <w:rPr>
          <w:rFonts w:asciiTheme="majorHAnsi" w:hAnsiTheme="majorHAnsi"/>
        </w:rPr>
        <w:t xml:space="preserve">all new employees are provided with a copy of this policy as part of their induction process </w:t>
      </w:r>
    </w:p>
    <w:p w14:paraId="56AE0A99" w14:textId="41DB369B" w:rsidR="00A1118D" w:rsidRPr="0086107A" w:rsidRDefault="00A1118D" w:rsidP="00A1118D">
      <w:pPr>
        <w:pStyle w:val="ListParagraph"/>
        <w:numPr>
          <w:ilvl w:val="0"/>
          <w:numId w:val="35"/>
        </w:numPr>
        <w:spacing w:after="0" w:line="360" w:lineRule="auto"/>
        <w:rPr>
          <w:rFonts w:ascii="Calibri Light" w:hAnsi="Calibri Light"/>
        </w:rPr>
      </w:pPr>
      <w:r w:rsidRPr="0086107A">
        <w:rPr>
          <w:rFonts w:ascii="Calibri Light" w:hAnsi="Calibri Light"/>
        </w:rPr>
        <w:t>support is provided to educators to make reasonable adjustments to enable children with disability access and participate in the Service on the same basis as others</w:t>
      </w:r>
    </w:p>
    <w:p w14:paraId="61993B26" w14:textId="67E81C83" w:rsidR="00075730" w:rsidRPr="00702EB0" w:rsidRDefault="005A6D77" w:rsidP="00702EB0">
      <w:pPr>
        <w:pStyle w:val="ListParagraph"/>
        <w:numPr>
          <w:ilvl w:val="0"/>
          <w:numId w:val="35"/>
        </w:numPr>
        <w:spacing w:after="0" w:line="360" w:lineRule="auto"/>
        <w:rPr>
          <w:rFonts w:ascii="Calibri Light" w:hAnsi="Calibri Light"/>
        </w:rPr>
      </w:pPr>
      <w:r w:rsidRPr="00C3351F">
        <w:rPr>
          <w:rFonts w:ascii="Calibri Light" w:hAnsi="Calibri Light"/>
        </w:rPr>
        <w:t>children’s social, cultural and linguistic diversity is considered to inform curriculum decision-making</w:t>
      </w:r>
      <w:r w:rsidRPr="00D80C92">
        <w:rPr>
          <w:rFonts w:ascii="Calibri Light" w:hAnsi="Calibri Light"/>
        </w:rPr>
        <w:t xml:space="preserve"> processes to provide an inclusive education</w:t>
      </w:r>
    </w:p>
    <w:p w14:paraId="6B816544" w14:textId="3DEDA9D6" w:rsidR="00F129F0" w:rsidRPr="00A055F7" w:rsidRDefault="00F129F0" w:rsidP="009F177A">
      <w:pPr>
        <w:pStyle w:val="ListParagraph"/>
        <w:numPr>
          <w:ilvl w:val="0"/>
          <w:numId w:val="35"/>
        </w:numPr>
        <w:spacing w:after="0" w:line="360" w:lineRule="auto"/>
        <w:rPr>
          <w:rFonts w:ascii="Calibri Light" w:hAnsi="Calibri Light"/>
        </w:rPr>
      </w:pPr>
      <w:r w:rsidRPr="00A055F7">
        <w:rPr>
          <w:rFonts w:ascii="Calibri Light" w:hAnsi="Calibri Light"/>
        </w:rPr>
        <w:t>completed enrolment forms are used to gather information about children’s additional needs</w:t>
      </w:r>
      <w:r w:rsidR="00C33DF8" w:rsidRPr="00A055F7">
        <w:rPr>
          <w:rFonts w:ascii="Calibri Light" w:hAnsi="Calibri Light"/>
        </w:rPr>
        <w:t xml:space="preserve"> and supports that may be required</w:t>
      </w:r>
    </w:p>
    <w:p w14:paraId="5E16CFD9" w14:textId="77777777" w:rsidR="00F129F0" w:rsidRPr="009F177A" w:rsidRDefault="00F129F0" w:rsidP="009F177A">
      <w:pPr>
        <w:pStyle w:val="ListParagraph"/>
        <w:numPr>
          <w:ilvl w:val="0"/>
          <w:numId w:val="35"/>
        </w:numPr>
        <w:spacing w:after="0" w:line="360" w:lineRule="auto"/>
        <w:rPr>
          <w:rFonts w:ascii="Calibri Light" w:hAnsi="Calibri Light"/>
        </w:rPr>
      </w:pPr>
      <w:r w:rsidRPr="009F177A">
        <w:rPr>
          <w:rFonts w:ascii="Calibri Light" w:hAnsi="Calibri Light"/>
        </w:rPr>
        <w:t>equitable access is provided to support children with additional needs</w:t>
      </w:r>
    </w:p>
    <w:p w14:paraId="2C309246" w14:textId="666159E7" w:rsidR="00F129F0" w:rsidRPr="009F177A" w:rsidRDefault="00F129F0" w:rsidP="009F177A">
      <w:pPr>
        <w:pStyle w:val="ListParagraph"/>
        <w:numPr>
          <w:ilvl w:val="0"/>
          <w:numId w:val="35"/>
        </w:numPr>
        <w:spacing w:after="0" w:line="360" w:lineRule="auto"/>
        <w:rPr>
          <w:rFonts w:ascii="Calibri Light" w:hAnsi="Calibri Light"/>
        </w:rPr>
      </w:pPr>
      <w:r w:rsidRPr="009F177A">
        <w:rPr>
          <w:rFonts w:ascii="Calibri Light" w:hAnsi="Calibri Light"/>
        </w:rPr>
        <w:t>communication with families is consistent and supportive</w:t>
      </w:r>
    </w:p>
    <w:p w14:paraId="3FC2CE2E" w14:textId="23603471" w:rsidR="00EE5D74" w:rsidRPr="009F177A" w:rsidRDefault="00EE5D74" w:rsidP="009F177A">
      <w:pPr>
        <w:pStyle w:val="ListParagraph"/>
        <w:numPr>
          <w:ilvl w:val="0"/>
          <w:numId w:val="35"/>
        </w:numPr>
        <w:spacing w:after="0" w:line="360" w:lineRule="auto"/>
        <w:rPr>
          <w:rFonts w:ascii="Calibri Light" w:hAnsi="Calibri Light"/>
        </w:rPr>
      </w:pPr>
      <w:r w:rsidRPr="009F177A">
        <w:rPr>
          <w:rFonts w:ascii="Calibri Light" w:hAnsi="Calibri Light"/>
        </w:rPr>
        <w:t>develop effective relationships with school leaders and the OSHC service to support the child</w:t>
      </w:r>
    </w:p>
    <w:p w14:paraId="5E68441F" w14:textId="51D5AA8F" w:rsidR="00F129F0" w:rsidRDefault="00F129F0" w:rsidP="009F177A">
      <w:pPr>
        <w:pStyle w:val="ListParagraph"/>
        <w:numPr>
          <w:ilvl w:val="0"/>
          <w:numId w:val="35"/>
        </w:numPr>
        <w:spacing w:after="0" w:line="360" w:lineRule="auto"/>
        <w:rPr>
          <w:rFonts w:ascii="Calibri Light" w:hAnsi="Calibri Light"/>
        </w:rPr>
      </w:pPr>
      <w:r w:rsidRPr="009F177A">
        <w:rPr>
          <w:rFonts w:ascii="Calibri Light" w:hAnsi="Calibri Light"/>
        </w:rPr>
        <w:t>they have a thorough understanding of the NDIS plan for each child (if applicable) and assist to help achieve goals and build skills and independence</w:t>
      </w:r>
    </w:p>
    <w:p w14:paraId="60B58FD7" w14:textId="6152FACC" w:rsidR="009F177A" w:rsidRPr="00C33DF8" w:rsidRDefault="009F177A" w:rsidP="009F177A">
      <w:pPr>
        <w:pStyle w:val="ListParagraph"/>
        <w:numPr>
          <w:ilvl w:val="0"/>
          <w:numId w:val="35"/>
        </w:numPr>
        <w:spacing w:after="0" w:line="360" w:lineRule="auto"/>
        <w:rPr>
          <w:rFonts w:ascii="Calibri Light" w:hAnsi="Calibri Light"/>
        </w:rPr>
      </w:pPr>
      <w:r w:rsidRPr="00C33DF8">
        <w:rPr>
          <w:rFonts w:ascii="Calibri Light" w:hAnsi="Calibri Light"/>
        </w:rPr>
        <w:t>they contact their local Inclusion Agency to access information and support about the Inclusion Support Program (see</w:t>
      </w:r>
      <w:r w:rsidRPr="00405173">
        <w:rPr>
          <w:rFonts w:ascii="Calibri Light" w:hAnsi="Calibri Light"/>
        </w:rPr>
        <w:t xml:space="preserve">: </w:t>
      </w:r>
      <w:hyperlink r:id="rId13" w:history="1">
        <w:r w:rsidR="00A055F7" w:rsidRPr="00405173">
          <w:rPr>
            <w:rStyle w:val="Hyperlink"/>
            <w:rFonts w:ascii="Calibri Light" w:hAnsi="Calibri Light"/>
          </w:rPr>
          <w:t>Inclusion Development Fund Manager</w:t>
        </w:r>
      </w:hyperlink>
      <w:r w:rsidR="00A055F7" w:rsidRPr="00405173">
        <w:rPr>
          <w:rStyle w:val="Hyperlink"/>
          <w:rFonts w:ascii="Calibri Light" w:hAnsi="Calibri Light"/>
        </w:rPr>
        <w:t xml:space="preserve"> </w:t>
      </w:r>
      <w:r w:rsidR="00A055F7" w:rsidRPr="00405173">
        <w:rPr>
          <w:rStyle w:val="Hyperlink"/>
          <w:rFonts w:ascii="Calibri Light" w:hAnsi="Calibri Light"/>
          <w:u w:val="none"/>
        </w:rPr>
        <w:t>(IDFM)</w:t>
      </w:r>
      <w:r w:rsidR="00A055F7" w:rsidRPr="00405173">
        <w:rPr>
          <w:rStyle w:val="Hyperlink"/>
          <w:rFonts w:ascii="Calibri Light" w:hAnsi="Calibri Light"/>
        </w:rPr>
        <w:t xml:space="preserve"> </w:t>
      </w:r>
      <w:r w:rsidRPr="00405173">
        <w:rPr>
          <w:rFonts w:ascii="Calibri Light" w:hAnsi="Calibri Light"/>
        </w:rPr>
        <w:t>for</w:t>
      </w:r>
      <w:r w:rsidRPr="00C33DF8">
        <w:rPr>
          <w:rFonts w:ascii="Calibri Light" w:hAnsi="Calibri Light"/>
        </w:rPr>
        <w:t xml:space="preserve"> your state/territory organisation)</w:t>
      </w:r>
    </w:p>
    <w:p w14:paraId="0FE96655" w14:textId="77777777" w:rsidR="007D0B4E" w:rsidRPr="0086107A" w:rsidRDefault="007D0B4E" w:rsidP="007D0B4E">
      <w:pPr>
        <w:pStyle w:val="ListParagraph"/>
        <w:numPr>
          <w:ilvl w:val="0"/>
          <w:numId w:val="35"/>
        </w:numPr>
        <w:spacing w:after="0" w:line="360" w:lineRule="auto"/>
        <w:rPr>
          <w:rFonts w:ascii="Calibri Light" w:hAnsi="Calibri Light"/>
        </w:rPr>
      </w:pPr>
      <w:r w:rsidRPr="0086107A">
        <w:rPr>
          <w:rFonts w:ascii="Calibri Light" w:hAnsi="Calibri Light"/>
        </w:rPr>
        <w:t xml:space="preserve">that any barriers preventing a child’s inclusion are identified and strategies to make improvements implemented </w:t>
      </w:r>
    </w:p>
    <w:p w14:paraId="305C1535" w14:textId="7D6E8AB8" w:rsidR="009F177A" w:rsidRPr="00C33DF8" w:rsidRDefault="009F177A" w:rsidP="009F177A">
      <w:pPr>
        <w:pStyle w:val="ListParagraph"/>
        <w:numPr>
          <w:ilvl w:val="0"/>
          <w:numId w:val="35"/>
        </w:numPr>
        <w:spacing w:after="0" w:line="360" w:lineRule="auto"/>
        <w:rPr>
          <w:rFonts w:ascii="Calibri Light" w:hAnsi="Calibri Light"/>
        </w:rPr>
      </w:pPr>
      <w:r w:rsidRPr="00C33DF8">
        <w:rPr>
          <w:rFonts w:ascii="Calibri Light" w:hAnsi="Calibri Light"/>
        </w:rPr>
        <w:t xml:space="preserve">they develop a </w:t>
      </w:r>
      <w:r w:rsidRPr="00C33DF8">
        <w:rPr>
          <w:rFonts w:ascii="Calibri Light" w:hAnsi="Calibri Light"/>
          <w:i/>
          <w:iCs/>
        </w:rPr>
        <w:t xml:space="preserve">Strategic </w:t>
      </w:r>
      <w:r w:rsidRPr="00A055F7">
        <w:rPr>
          <w:rFonts w:ascii="Calibri Light" w:hAnsi="Calibri Light"/>
          <w:i/>
          <w:iCs/>
        </w:rPr>
        <w:t>Inclusion Plan</w:t>
      </w:r>
      <w:r w:rsidRPr="00A055F7">
        <w:rPr>
          <w:rFonts w:ascii="Calibri Light" w:hAnsi="Calibri Light"/>
        </w:rPr>
        <w:t xml:space="preserve"> </w:t>
      </w:r>
      <w:r w:rsidR="00C653F3" w:rsidRPr="00A055F7">
        <w:rPr>
          <w:rFonts w:ascii="Calibri Light" w:hAnsi="Calibri Light"/>
        </w:rPr>
        <w:t xml:space="preserve">and </w:t>
      </w:r>
      <w:r w:rsidR="00C653F3" w:rsidRPr="00A055F7">
        <w:rPr>
          <w:rFonts w:ascii="Calibri Light" w:hAnsi="Calibri Light"/>
          <w:i/>
          <w:iCs/>
        </w:rPr>
        <w:t>Individual Support Plans</w:t>
      </w:r>
      <w:r w:rsidR="00C653F3" w:rsidRPr="00A055F7">
        <w:rPr>
          <w:rFonts w:ascii="Calibri Light" w:hAnsi="Calibri Light"/>
        </w:rPr>
        <w:t xml:space="preserve"> </w:t>
      </w:r>
      <w:r w:rsidRPr="00A055F7">
        <w:rPr>
          <w:rFonts w:ascii="Calibri Light" w:hAnsi="Calibri Light"/>
        </w:rPr>
        <w:t xml:space="preserve">in collaboration with the Inclusion Agency </w:t>
      </w:r>
      <w:r w:rsidR="00C653F3" w:rsidRPr="00A055F7">
        <w:rPr>
          <w:rFonts w:ascii="Calibri Light" w:hAnsi="Calibri Light"/>
        </w:rPr>
        <w:t xml:space="preserve">(IA) </w:t>
      </w:r>
      <w:r w:rsidRPr="00A055F7">
        <w:rPr>
          <w:rFonts w:ascii="Calibri Light" w:hAnsi="Calibri Light"/>
        </w:rPr>
        <w:t>which wi</w:t>
      </w:r>
      <w:r w:rsidRPr="00C33DF8">
        <w:rPr>
          <w:rFonts w:ascii="Calibri Light" w:hAnsi="Calibri Light"/>
        </w:rPr>
        <w:t>ll identify any barriers preventing a child’s inclusion and implement strategies for improvement</w:t>
      </w:r>
    </w:p>
    <w:p w14:paraId="660DE477" w14:textId="77777777" w:rsidR="00BF22BF" w:rsidRPr="00BF22BF" w:rsidRDefault="000408D6" w:rsidP="000408D6">
      <w:pPr>
        <w:numPr>
          <w:ilvl w:val="0"/>
          <w:numId w:val="35"/>
        </w:numPr>
        <w:spacing w:after="0" w:line="360" w:lineRule="auto"/>
        <w:rPr>
          <w:rFonts w:ascii="Calibri Light" w:hAnsi="Calibri Light" w:cs="Calibri"/>
        </w:rPr>
      </w:pPr>
      <w:r w:rsidRPr="009F177A">
        <w:rPr>
          <w:rFonts w:ascii="Calibri Light" w:hAnsi="Calibri Light"/>
        </w:rPr>
        <w:t xml:space="preserve">they seek assistance, training, and where possible, financial funding from inclusive support agencies </w:t>
      </w:r>
    </w:p>
    <w:p w14:paraId="2B5F0E6F" w14:textId="2C341B73" w:rsidR="000408D6" w:rsidRPr="000408D6" w:rsidRDefault="000408D6" w:rsidP="00BF22BF">
      <w:pPr>
        <w:spacing w:after="0" w:line="360" w:lineRule="auto"/>
        <w:ind w:left="360"/>
        <w:rPr>
          <w:rFonts w:ascii="Calibri Light" w:hAnsi="Calibri Light" w:cs="Calibri"/>
        </w:rPr>
      </w:pPr>
      <w:r w:rsidRPr="009F177A">
        <w:rPr>
          <w:rFonts w:ascii="Calibri Light" w:hAnsi="Calibri Light"/>
        </w:rPr>
        <w:t>to promote the development of skills in children with identified additional needs</w:t>
      </w:r>
    </w:p>
    <w:p w14:paraId="31E9B1D6" w14:textId="74D5AC05" w:rsidR="000408D6" w:rsidRPr="000408D6" w:rsidRDefault="000408D6" w:rsidP="000408D6">
      <w:pPr>
        <w:pStyle w:val="ListParagraph"/>
        <w:numPr>
          <w:ilvl w:val="0"/>
          <w:numId w:val="35"/>
        </w:numPr>
        <w:spacing w:after="0" w:line="360" w:lineRule="auto"/>
        <w:rPr>
          <w:rFonts w:ascii="Calibri Light" w:hAnsi="Calibri Light"/>
        </w:rPr>
      </w:pPr>
      <w:r>
        <w:rPr>
          <w:rFonts w:ascii="Calibri Light" w:eastAsia="Times New Roman" w:hAnsi="Calibri Light" w:cs="Arial"/>
          <w:lang w:eastAsia="en-AU"/>
        </w:rPr>
        <w:t>e</w:t>
      </w:r>
      <w:r w:rsidRPr="009F177A">
        <w:rPr>
          <w:rFonts w:ascii="Calibri Light" w:eastAsia="Times New Roman" w:hAnsi="Calibri Light" w:cs="Arial"/>
          <w:lang w:eastAsia="en-AU"/>
        </w:rPr>
        <w:t xml:space="preserve">ducators are meeting the needs of each individual child, by providing educators with targeted professional development and opportunities to network with professional agencies </w:t>
      </w:r>
    </w:p>
    <w:p w14:paraId="28A7D573" w14:textId="77777777" w:rsidR="00A055F7" w:rsidRDefault="009F177A" w:rsidP="00A055F7">
      <w:pPr>
        <w:pStyle w:val="ListParagraph"/>
        <w:numPr>
          <w:ilvl w:val="0"/>
          <w:numId w:val="35"/>
        </w:numPr>
        <w:spacing w:after="0" w:line="360" w:lineRule="auto"/>
        <w:rPr>
          <w:rFonts w:ascii="Calibri Light" w:hAnsi="Calibri Light"/>
        </w:rPr>
      </w:pPr>
      <w:r w:rsidRPr="00C33DF8">
        <w:rPr>
          <w:rFonts w:ascii="Calibri Light" w:hAnsi="Calibri Light"/>
        </w:rPr>
        <w:t>they access the Inclusion Support Portal (IS Portal) through PRODA</w:t>
      </w:r>
    </w:p>
    <w:p w14:paraId="3377EC71" w14:textId="7946B557" w:rsidR="00C653F3" w:rsidRPr="00A055F7" w:rsidRDefault="00C653F3" w:rsidP="00A055F7">
      <w:pPr>
        <w:pStyle w:val="ListParagraph"/>
        <w:numPr>
          <w:ilvl w:val="0"/>
          <w:numId w:val="35"/>
        </w:numPr>
        <w:spacing w:after="0" w:line="360" w:lineRule="auto"/>
        <w:rPr>
          <w:rFonts w:ascii="Calibri Light" w:hAnsi="Calibri Light"/>
        </w:rPr>
      </w:pPr>
      <w:r w:rsidRPr="00A055F7">
        <w:rPr>
          <w:rFonts w:ascii="Calibri Light" w:hAnsi="Calibri Light"/>
        </w:rPr>
        <w:t xml:space="preserve">parents/guardians provide written consent for information about their child to be shared with relevant IA, IDFM and the Department if accessing support under the Inclusion Support Program </w:t>
      </w:r>
    </w:p>
    <w:p w14:paraId="75839591" w14:textId="62F3CAA0" w:rsidR="00F129F0" w:rsidRPr="009F177A" w:rsidRDefault="00F129F0" w:rsidP="009F177A">
      <w:pPr>
        <w:pStyle w:val="ListParagraph"/>
        <w:numPr>
          <w:ilvl w:val="0"/>
          <w:numId w:val="35"/>
        </w:numPr>
        <w:spacing w:after="0" w:line="360" w:lineRule="auto"/>
        <w:rPr>
          <w:rFonts w:ascii="Calibri Light" w:hAnsi="Calibri Light"/>
        </w:rPr>
      </w:pPr>
      <w:r w:rsidRPr="009F177A">
        <w:rPr>
          <w:rFonts w:ascii="Calibri Light" w:eastAsia="Times New Roman" w:hAnsi="Calibri Light" w:cs="Arial"/>
          <w:lang w:eastAsia="en-AU"/>
        </w:rPr>
        <w:lastRenderedPageBreak/>
        <w:t xml:space="preserve">families are encouraged to meet with the </w:t>
      </w:r>
      <w:r w:rsidR="009F177A">
        <w:rPr>
          <w:rFonts w:ascii="Calibri Light" w:eastAsia="Times New Roman" w:hAnsi="Calibri Light" w:cs="Arial"/>
          <w:lang w:eastAsia="en-AU"/>
        </w:rPr>
        <w:t>e</w:t>
      </w:r>
      <w:r w:rsidRPr="009F177A">
        <w:rPr>
          <w:rFonts w:ascii="Calibri Light" w:eastAsia="Times New Roman" w:hAnsi="Calibri Light" w:cs="Arial"/>
          <w:lang w:eastAsia="en-AU"/>
        </w:rPr>
        <w:t xml:space="preserve">ducators who will be working with the child to ensure an understanding of the child’s needs, appropriate methods for communication, and to ascertain </w:t>
      </w:r>
      <w:r w:rsidR="0067275C" w:rsidRPr="009F177A">
        <w:rPr>
          <w:rFonts w:ascii="Calibri Light" w:eastAsia="Times New Roman" w:hAnsi="Calibri Light" w:cs="Arial"/>
          <w:lang w:eastAsia="en-AU"/>
        </w:rPr>
        <w:t>those suitable resources and support</w:t>
      </w:r>
      <w:r w:rsidRPr="009F177A">
        <w:rPr>
          <w:rFonts w:ascii="Calibri Light" w:eastAsia="Times New Roman" w:hAnsi="Calibri Light" w:cs="Arial"/>
          <w:lang w:eastAsia="en-AU"/>
        </w:rPr>
        <w:t xml:space="preserve"> is provided to both the family and the child</w:t>
      </w:r>
    </w:p>
    <w:p w14:paraId="540DCE51" w14:textId="65E96ACC" w:rsidR="00F129F0" w:rsidRPr="009F177A" w:rsidRDefault="00F129F0" w:rsidP="009F177A">
      <w:pPr>
        <w:pStyle w:val="ListParagraph"/>
        <w:numPr>
          <w:ilvl w:val="0"/>
          <w:numId w:val="35"/>
        </w:numPr>
        <w:spacing w:after="0" w:line="360" w:lineRule="auto"/>
        <w:rPr>
          <w:rFonts w:ascii="Calibri Light" w:hAnsi="Calibri Light"/>
        </w:rPr>
      </w:pPr>
      <w:r w:rsidRPr="009F177A">
        <w:rPr>
          <w:rFonts w:ascii="Calibri Light" w:hAnsi="Calibri Light"/>
        </w:rPr>
        <w:t xml:space="preserve">the </w:t>
      </w:r>
      <w:r w:rsidR="00670219" w:rsidRPr="009F177A">
        <w:rPr>
          <w:rFonts w:ascii="Calibri Light" w:hAnsi="Calibri Light"/>
        </w:rPr>
        <w:t xml:space="preserve">OSHC </w:t>
      </w:r>
      <w:r w:rsidRPr="009F177A">
        <w:rPr>
          <w:rFonts w:ascii="Calibri Light" w:hAnsi="Calibri Light"/>
        </w:rPr>
        <w:t>Service works in partnership with allied health professionals and families to verify the educational program and learning environment is inclusive for each child with additional needs, including children and families from culturally diverse backgrounds</w:t>
      </w:r>
    </w:p>
    <w:p w14:paraId="30B0CFF8" w14:textId="77777777" w:rsidR="00F129F0" w:rsidRPr="009F177A" w:rsidRDefault="00F129F0" w:rsidP="009F177A">
      <w:pPr>
        <w:pStyle w:val="ListParagraph"/>
        <w:numPr>
          <w:ilvl w:val="0"/>
          <w:numId w:val="35"/>
        </w:numPr>
        <w:spacing w:after="0" w:line="360" w:lineRule="auto"/>
        <w:rPr>
          <w:rFonts w:ascii="Calibri Light" w:hAnsi="Calibri Light"/>
        </w:rPr>
      </w:pPr>
      <w:r w:rsidRPr="009F177A">
        <w:rPr>
          <w:rFonts w:ascii="Calibri Light" w:hAnsi="Calibri Light"/>
        </w:rPr>
        <w:t>specific plans and programs provided by external resource providers and professionals for children with additional needs are shared with educators and copies filed in the child’s individual record</w:t>
      </w:r>
    </w:p>
    <w:p w14:paraId="0A272F12" w14:textId="02724D22" w:rsidR="00F129F0" w:rsidRPr="009F177A" w:rsidRDefault="00F129F0" w:rsidP="009F177A">
      <w:pPr>
        <w:pStyle w:val="ListParagraph"/>
        <w:numPr>
          <w:ilvl w:val="0"/>
          <w:numId w:val="35"/>
        </w:numPr>
        <w:spacing w:after="0" w:line="360" w:lineRule="auto"/>
        <w:rPr>
          <w:rFonts w:ascii="Calibri Light" w:hAnsi="Calibri Light"/>
        </w:rPr>
      </w:pPr>
      <w:r w:rsidRPr="009F177A">
        <w:rPr>
          <w:rFonts w:ascii="Calibri Light" w:hAnsi="Calibri Light"/>
        </w:rPr>
        <w:t>children are encouraged to feel safe and secure during their education and care at the OSHC Service by developing trusting relationships with educators, other children, and the community</w:t>
      </w:r>
    </w:p>
    <w:p w14:paraId="2E9CB302" w14:textId="77777777" w:rsidR="00F129F0" w:rsidRPr="009F177A" w:rsidRDefault="00F129F0" w:rsidP="009F177A">
      <w:pPr>
        <w:pStyle w:val="ListParagraph"/>
        <w:numPr>
          <w:ilvl w:val="0"/>
          <w:numId w:val="35"/>
        </w:numPr>
        <w:spacing w:after="0" w:line="360" w:lineRule="auto"/>
        <w:rPr>
          <w:rFonts w:ascii="Calibri Light" w:hAnsi="Calibri Light"/>
        </w:rPr>
      </w:pPr>
      <w:r w:rsidRPr="009F177A">
        <w:rPr>
          <w:rFonts w:ascii="Calibri Light" w:hAnsi="Calibri Light"/>
        </w:rPr>
        <w:t>inclusive strategies and practices are embedded in the delivery of quality education and care</w:t>
      </w:r>
    </w:p>
    <w:p w14:paraId="17136F7C" w14:textId="77777777" w:rsidR="009F177A" w:rsidRPr="009F177A" w:rsidRDefault="00F129F0" w:rsidP="009F177A">
      <w:pPr>
        <w:numPr>
          <w:ilvl w:val="0"/>
          <w:numId w:val="35"/>
        </w:numPr>
        <w:spacing w:after="0" w:line="360" w:lineRule="auto"/>
        <w:rPr>
          <w:rFonts w:ascii="Calibri Light" w:hAnsi="Calibri Light" w:cs="Calibri"/>
        </w:rPr>
      </w:pPr>
      <w:r w:rsidRPr="009F177A">
        <w:rPr>
          <w:rFonts w:ascii="Calibri Light" w:hAnsi="Calibri Light" w:cs="Calibri"/>
        </w:rPr>
        <w:t xml:space="preserve">the privacy and confidentiality for children and families </w:t>
      </w:r>
      <w:proofErr w:type="gramStart"/>
      <w:r w:rsidRPr="009F177A">
        <w:rPr>
          <w:rFonts w:ascii="Calibri Light" w:hAnsi="Calibri Light" w:cs="Calibri"/>
        </w:rPr>
        <w:t>is</w:t>
      </w:r>
      <w:proofErr w:type="gramEnd"/>
      <w:r w:rsidRPr="009F177A">
        <w:rPr>
          <w:rFonts w:ascii="Calibri Light" w:hAnsi="Calibri Light" w:cs="Calibri"/>
        </w:rPr>
        <w:t xml:space="preserve"> maintained</w:t>
      </w:r>
    </w:p>
    <w:p w14:paraId="0CE9D719" w14:textId="3453E598" w:rsidR="000F5C0E" w:rsidRDefault="00F129F0" w:rsidP="000F5C0E">
      <w:pPr>
        <w:spacing w:after="0" w:line="360" w:lineRule="auto"/>
        <w:rPr>
          <w:rFonts w:ascii="Calibri Light" w:eastAsia="Times New Roman" w:hAnsi="Calibri Light" w:cs="Arial"/>
          <w:lang w:eastAsia="en-AU"/>
        </w:rPr>
      </w:pPr>
      <w:r w:rsidRPr="009F177A">
        <w:rPr>
          <w:rFonts w:ascii="Calibri Light" w:eastAsia="Times New Roman" w:hAnsi="Calibri Light" w:cs="Arial"/>
          <w:lang w:eastAsia="en-AU"/>
        </w:rPr>
        <w:t xml:space="preserve">the indoor and outdoor environment and equipment is designed or </w:t>
      </w:r>
      <w:r w:rsidRPr="00823D0C">
        <w:rPr>
          <w:rFonts w:ascii="Calibri Light" w:eastAsia="Times New Roman" w:hAnsi="Calibri Light" w:cs="Arial"/>
          <w:lang w:eastAsia="en-AU"/>
        </w:rPr>
        <w:t>adapted</w:t>
      </w:r>
      <w:r w:rsidR="00A055F7" w:rsidRPr="00823D0C">
        <w:rPr>
          <w:rFonts w:ascii="Calibri Light" w:eastAsia="Times New Roman" w:hAnsi="Calibri Light" w:cs="Arial"/>
          <w:lang w:eastAsia="en-AU"/>
        </w:rPr>
        <w:t>/adjusted</w:t>
      </w:r>
      <w:r w:rsidRPr="00823D0C">
        <w:rPr>
          <w:rFonts w:ascii="Calibri Light" w:eastAsia="Times New Roman" w:hAnsi="Calibri Light" w:cs="Arial"/>
          <w:lang w:eastAsia="en-AU"/>
        </w:rPr>
        <w:t xml:space="preserve"> to</w:t>
      </w:r>
      <w:r w:rsidRPr="009F177A">
        <w:rPr>
          <w:rFonts w:ascii="Calibri Light" w:eastAsia="Times New Roman" w:hAnsi="Calibri Light" w:cs="Arial"/>
          <w:lang w:eastAsia="en-AU"/>
        </w:rPr>
        <w:t xml:space="preserve"> ensure access and participation for all children, supporting the inclusion of children with additional needs. </w:t>
      </w:r>
    </w:p>
    <w:p w14:paraId="7E177CCE" w14:textId="77777777" w:rsidR="000F5C0E" w:rsidRDefault="00F129F0" w:rsidP="000F5C0E">
      <w:pPr>
        <w:pStyle w:val="ListParagraph"/>
        <w:numPr>
          <w:ilvl w:val="0"/>
          <w:numId w:val="41"/>
        </w:numPr>
        <w:spacing w:after="0" w:line="360" w:lineRule="auto"/>
        <w:rPr>
          <w:rFonts w:ascii="Calibri Light" w:hAnsi="Calibri Light"/>
        </w:rPr>
      </w:pPr>
      <w:r w:rsidRPr="000F5C0E">
        <w:rPr>
          <w:rFonts w:ascii="Calibri Light" w:hAnsi="Calibri Light"/>
        </w:rPr>
        <w:t>the program and curriculum are inclusive and meet the individual needs of children with additional needs, disability or developmental delay</w:t>
      </w:r>
    </w:p>
    <w:p w14:paraId="3E5AEF5F" w14:textId="2B051C32" w:rsidR="00F129F0" w:rsidRPr="000F5C0E" w:rsidRDefault="00F129F0" w:rsidP="000F5C0E">
      <w:pPr>
        <w:pStyle w:val="ListParagraph"/>
        <w:numPr>
          <w:ilvl w:val="0"/>
          <w:numId w:val="41"/>
        </w:numPr>
        <w:spacing w:after="0" w:line="360" w:lineRule="auto"/>
        <w:rPr>
          <w:rFonts w:ascii="Calibri Light" w:hAnsi="Calibri Light"/>
        </w:rPr>
      </w:pPr>
      <w:r w:rsidRPr="000F5C0E">
        <w:rPr>
          <w:rFonts w:ascii="Calibri Light" w:hAnsi="Calibri Light"/>
        </w:rPr>
        <w:t xml:space="preserve">children’s sensory sensitivities to pressure, texture, smell, noise, or colour </w:t>
      </w:r>
      <w:r w:rsidR="00C33DF8" w:rsidRPr="000F5C0E">
        <w:rPr>
          <w:rFonts w:ascii="Calibri Light" w:hAnsi="Calibri Light"/>
        </w:rPr>
        <w:t xml:space="preserve">are </w:t>
      </w:r>
      <w:r w:rsidRPr="000F5C0E">
        <w:rPr>
          <w:rFonts w:ascii="Calibri Light" w:hAnsi="Calibri Light"/>
        </w:rPr>
        <w:t>considered within the environment</w:t>
      </w:r>
      <w:r w:rsidR="000408D6" w:rsidRPr="000F5C0E">
        <w:rPr>
          <w:rFonts w:ascii="Calibri Light" w:hAnsi="Calibri Light"/>
        </w:rPr>
        <w:t>.</w:t>
      </w:r>
    </w:p>
    <w:p w14:paraId="3E2E4A1B" w14:textId="77777777" w:rsidR="001B3721" w:rsidRDefault="001B3721" w:rsidP="00625359">
      <w:pPr>
        <w:spacing w:after="0" w:line="360" w:lineRule="auto"/>
        <w:rPr>
          <w:color w:val="008000"/>
          <w:sz w:val="24"/>
          <w:szCs w:val="24"/>
          <w:lang w:val="en-US"/>
        </w:rPr>
      </w:pPr>
    </w:p>
    <w:p w14:paraId="377DF080" w14:textId="3EA0E998" w:rsidR="00B72B18" w:rsidRPr="00440EFA" w:rsidRDefault="003A6BB1" w:rsidP="00625359">
      <w:pPr>
        <w:spacing w:after="0" w:line="360" w:lineRule="auto"/>
        <w:rPr>
          <w:color w:val="008000"/>
          <w:sz w:val="24"/>
        </w:rPr>
      </w:pPr>
      <w:r w:rsidRPr="00440EFA">
        <w:rPr>
          <w:color w:val="008000"/>
          <w:sz w:val="24"/>
          <w:szCs w:val="24"/>
          <w:lang w:val="en-US"/>
        </w:rPr>
        <w:t>EDUCATORS WILL:</w:t>
      </w:r>
    </w:p>
    <w:p w14:paraId="3F51523E" w14:textId="2DA218DF" w:rsidR="001B3721" w:rsidRPr="001B3721" w:rsidRDefault="00670219" w:rsidP="001B3721">
      <w:pPr>
        <w:numPr>
          <w:ilvl w:val="0"/>
          <w:numId w:val="37"/>
        </w:numPr>
        <w:spacing w:after="0" w:line="360" w:lineRule="auto"/>
        <w:rPr>
          <w:rFonts w:ascii="Calibri Light" w:hAnsi="Calibri Light" w:cs="Calibri"/>
        </w:rPr>
      </w:pPr>
      <w:r w:rsidRPr="000408D6">
        <w:rPr>
          <w:rFonts w:ascii="Calibri Light" w:hAnsi="Calibri Light" w:cs="Calibri"/>
        </w:rPr>
        <w:t>t</w:t>
      </w:r>
      <w:r w:rsidR="0091729F" w:rsidRPr="000408D6">
        <w:rPr>
          <w:rFonts w:ascii="Calibri Light" w:hAnsi="Calibri Light" w:cs="Calibri"/>
        </w:rPr>
        <w:t>reat children equally and fairly</w:t>
      </w:r>
      <w:r w:rsidRPr="000408D6">
        <w:rPr>
          <w:rFonts w:ascii="Calibri Light" w:hAnsi="Calibri Light" w:cs="Calibri"/>
        </w:rPr>
        <w:t xml:space="preserve"> and with respect</w:t>
      </w:r>
    </w:p>
    <w:p w14:paraId="71DAD404" w14:textId="326AAA92" w:rsidR="0091729F" w:rsidRPr="000408D6" w:rsidRDefault="00670219" w:rsidP="000408D6">
      <w:pPr>
        <w:numPr>
          <w:ilvl w:val="0"/>
          <w:numId w:val="37"/>
        </w:numPr>
        <w:spacing w:after="0" w:line="360" w:lineRule="auto"/>
        <w:rPr>
          <w:rFonts w:ascii="Calibri Light" w:hAnsi="Calibri Light" w:cs="Calibri"/>
        </w:rPr>
      </w:pPr>
      <w:r w:rsidRPr="000408D6">
        <w:rPr>
          <w:rFonts w:ascii="Calibri Light" w:hAnsi="Calibri Light" w:cs="Calibri"/>
        </w:rPr>
        <w:t>c</w:t>
      </w:r>
      <w:r w:rsidR="0091729F" w:rsidRPr="000408D6">
        <w:rPr>
          <w:rFonts w:ascii="Calibri Light" w:hAnsi="Calibri Light" w:cs="Calibri"/>
        </w:rPr>
        <w:t xml:space="preserve">reate an inclusive </w:t>
      </w:r>
      <w:r w:rsidR="0091729F" w:rsidRPr="00823D0C">
        <w:rPr>
          <w:rFonts w:ascii="Calibri Light" w:hAnsi="Calibri Light" w:cs="Calibri"/>
        </w:rPr>
        <w:t>program</w:t>
      </w:r>
      <w:r w:rsidR="00A055F7" w:rsidRPr="00823D0C">
        <w:rPr>
          <w:rFonts w:ascii="Calibri Light" w:hAnsi="Calibri Light" w:cs="Calibri"/>
        </w:rPr>
        <w:t xml:space="preserve"> and environment</w:t>
      </w:r>
      <w:r w:rsidR="0091729F" w:rsidRPr="00823D0C">
        <w:rPr>
          <w:rFonts w:ascii="Calibri Light" w:hAnsi="Calibri Light" w:cs="Calibri"/>
        </w:rPr>
        <w:t>, which is adaptable</w:t>
      </w:r>
      <w:r w:rsidR="0091729F" w:rsidRPr="000408D6">
        <w:rPr>
          <w:rFonts w:ascii="Calibri Light" w:hAnsi="Calibri Light" w:cs="Calibri"/>
        </w:rPr>
        <w:t xml:space="preserve"> and supportive of all children</w:t>
      </w:r>
    </w:p>
    <w:p w14:paraId="7304A3A6" w14:textId="58E8B2E2" w:rsidR="0091729F" w:rsidRPr="000408D6" w:rsidRDefault="00670219" w:rsidP="000408D6">
      <w:pPr>
        <w:numPr>
          <w:ilvl w:val="0"/>
          <w:numId w:val="37"/>
        </w:numPr>
        <w:spacing w:after="0" w:line="360" w:lineRule="auto"/>
        <w:rPr>
          <w:rFonts w:ascii="Calibri Light" w:hAnsi="Calibri Light" w:cs="Calibri"/>
        </w:rPr>
      </w:pPr>
      <w:r w:rsidRPr="000408D6">
        <w:rPr>
          <w:rFonts w:ascii="Calibri Light" w:hAnsi="Calibri Light" w:cs="Calibri"/>
        </w:rPr>
        <w:t>a</w:t>
      </w:r>
      <w:r w:rsidR="0091729F" w:rsidRPr="000408D6">
        <w:rPr>
          <w:rFonts w:ascii="Calibri Light" w:hAnsi="Calibri Light" w:cs="Calibri"/>
        </w:rPr>
        <w:t>dvocate for children’s rights</w:t>
      </w:r>
    </w:p>
    <w:p w14:paraId="1406FD6F" w14:textId="068A57E0" w:rsidR="0091729F" w:rsidRPr="000408D6" w:rsidRDefault="00670219" w:rsidP="000408D6">
      <w:pPr>
        <w:pStyle w:val="ListParagraph"/>
        <w:numPr>
          <w:ilvl w:val="0"/>
          <w:numId w:val="37"/>
        </w:numPr>
        <w:spacing w:after="0" w:line="360" w:lineRule="auto"/>
        <w:rPr>
          <w:rFonts w:ascii="Calibri Light" w:hAnsi="Calibri Light"/>
        </w:rPr>
      </w:pPr>
      <w:r w:rsidRPr="000408D6">
        <w:rPr>
          <w:rFonts w:ascii="Calibri Light" w:hAnsi="Calibri Light"/>
        </w:rPr>
        <w:t>c</w:t>
      </w:r>
      <w:r w:rsidR="0091729F" w:rsidRPr="000408D6">
        <w:rPr>
          <w:rFonts w:ascii="Calibri Light" w:hAnsi="Calibri Light"/>
        </w:rPr>
        <w:t>onduct specific observations on the individual child, outlining their interests, strengths, and developmental needs</w:t>
      </w:r>
      <w:r w:rsidRPr="000408D6">
        <w:rPr>
          <w:rFonts w:ascii="Calibri Light" w:hAnsi="Calibri Light"/>
        </w:rPr>
        <w:t xml:space="preserve"> to support programming including open ended learning opportunities</w:t>
      </w:r>
    </w:p>
    <w:p w14:paraId="6B3554FA" w14:textId="33F56ADC" w:rsidR="0091729F" w:rsidRPr="000408D6" w:rsidRDefault="00670219" w:rsidP="000408D6">
      <w:pPr>
        <w:pStyle w:val="ListParagraph"/>
        <w:numPr>
          <w:ilvl w:val="0"/>
          <w:numId w:val="37"/>
        </w:numPr>
        <w:spacing w:after="0" w:line="360" w:lineRule="auto"/>
        <w:rPr>
          <w:rFonts w:ascii="Calibri Light" w:hAnsi="Calibri Light"/>
        </w:rPr>
      </w:pPr>
      <w:r w:rsidRPr="000408D6">
        <w:rPr>
          <w:rFonts w:ascii="Calibri Light" w:hAnsi="Calibri Light"/>
        </w:rPr>
        <w:t>m</w:t>
      </w:r>
      <w:r w:rsidR="0091729F" w:rsidRPr="000408D6">
        <w:rPr>
          <w:rFonts w:ascii="Calibri Light" w:hAnsi="Calibri Light"/>
        </w:rPr>
        <w:t xml:space="preserve">eet with families of children with additional needs to familiarise themselves with the specific communication needs of each child. </w:t>
      </w:r>
    </w:p>
    <w:p w14:paraId="58216F9E" w14:textId="0BB3B9DB" w:rsidR="00670219" w:rsidRPr="000408D6" w:rsidRDefault="00670219" w:rsidP="000408D6">
      <w:pPr>
        <w:pStyle w:val="ListParagraph"/>
        <w:numPr>
          <w:ilvl w:val="0"/>
          <w:numId w:val="37"/>
        </w:numPr>
        <w:spacing w:after="0" w:line="360" w:lineRule="auto"/>
        <w:rPr>
          <w:rFonts w:ascii="Calibri Light" w:hAnsi="Calibri Light"/>
        </w:rPr>
      </w:pPr>
      <w:r w:rsidRPr="000408D6">
        <w:rPr>
          <w:rFonts w:ascii="Calibri Light" w:hAnsi="Calibri Light"/>
        </w:rPr>
        <w:t>e</w:t>
      </w:r>
      <w:r w:rsidR="0091729F" w:rsidRPr="000408D6">
        <w:rPr>
          <w:rFonts w:ascii="Calibri Light" w:hAnsi="Calibri Light"/>
        </w:rPr>
        <w:t>stablish a means for frequent communication with parents of children with additional needs through a communication book, verbal daily information exchanges, and/or formal and informal meetings</w:t>
      </w:r>
    </w:p>
    <w:p w14:paraId="3768E3C1" w14:textId="69115B2D" w:rsidR="00670219" w:rsidRPr="000408D6" w:rsidRDefault="00A07AA4" w:rsidP="000408D6">
      <w:pPr>
        <w:numPr>
          <w:ilvl w:val="0"/>
          <w:numId w:val="37"/>
        </w:numPr>
        <w:spacing w:after="0" w:line="360" w:lineRule="auto"/>
        <w:rPr>
          <w:rFonts w:ascii="Calibri Light" w:hAnsi="Calibri Light" w:cs="Calibri"/>
        </w:rPr>
      </w:pPr>
      <w:r w:rsidRPr="008A423C">
        <w:rPr>
          <w:rFonts w:ascii="Calibri Light" w:hAnsi="Calibri Light" w:cs="Calibri"/>
        </w:rPr>
        <w:t xml:space="preserve">collaborate </w:t>
      </w:r>
      <w:r w:rsidR="00670219" w:rsidRPr="008A423C">
        <w:rPr>
          <w:rFonts w:ascii="Calibri Light" w:hAnsi="Calibri Light" w:cs="Calibri"/>
        </w:rPr>
        <w:t>with</w:t>
      </w:r>
      <w:r w:rsidR="00670219" w:rsidRPr="000408D6">
        <w:rPr>
          <w:rFonts w:ascii="Calibri Light" w:hAnsi="Calibri Light" w:cs="Calibri"/>
        </w:rPr>
        <w:t xml:space="preserve"> all families to meet children’s developmental needs </w:t>
      </w:r>
      <w:proofErr w:type="gramStart"/>
      <w:r w:rsidR="00670219" w:rsidRPr="000408D6">
        <w:rPr>
          <w:rFonts w:ascii="Calibri Light" w:hAnsi="Calibri Light" w:cs="Calibri"/>
        </w:rPr>
        <w:t>in order to</w:t>
      </w:r>
      <w:proofErr w:type="gramEnd"/>
      <w:r w:rsidR="00670219" w:rsidRPr="000408D6">
        <w:rPr>
          <w:rFonts w:ascii="Calibri Light" w:hAnsi="Calibri Light" w:cs="Calibri"/>
        </w:rPr>
        <w:t xml:space="preserve"> build strengths and capabilities</w:t>
      </w:r>
    </w:p>
    <w:p w14:paraId="2F5DA49E" w14:textId="51D21FA4" w:rsidR="0091729F" w:rsidRPr="00A055F7" w:rsidRDefault="00670219" w:rsidP="000408D6">
      <w:pPr>
        <w:pStyle w:val="ListParagraph"/>
        <w:numPr>
          <w:ilvl w:val="0"/>
          <w:numId w:val="37"/>
        </w:numPr>
        <w:spacing w:after="0" w:line="360" w:lineRule="auto"/>
        <w:rPr>
          <w:rFonts w:ascii="Calibri Light" w:hAnsi="Calibri Light"/>
        </w:rPr>
      </w:pPr>
      <w:r w:rsidRPr="000408D6">
        <w:rPr>
          <w:rFonts w:ascii="Calibri Light" w:hAnsi="Calibri Light"/>
        </w:rPr>
        <w:t xml:space="preserve">develop an </w:t>
      </w:r>
      <w:r w:rsidR="0091729F" w:rsidRPr="000408D6">
        <w:rPr>
          <w:rFonts w:ascii="Calibri Light" w:eastAsia="Times New Roman" w:hAnsi="Calibri Light" w:cs="Arial"/>
          <w:lang w:eastAsia="en-AU"/>
        </w:rPr>
        <w:t xml:space="preserve">Inclusion Support Plan (ISP) </w:t>
      </w:r>
      <w:r w:rsidRPr="000408D6">
        <w:rPr>
          <w:rFonts w:ascii="Calibri Light" w:eastAsia="Times New Roman" w:hAnsi="Calibri Light" w:cs="Arial"/>
          <w:lang w:eastAsia="en-AU"/>
        </w:rPr>
        <w:t xml:space="preserve">in collaboration with </w:t>
      </w:r>
      <w:r w:rsidR="000408D6">
        <w:rPr>
          <w:rFonts w:ascii="Calibri Light" w:eastAsia="Times New Roman" w:hAnsi="Calibri Light" w:cs="Arial"/>
          <w:lang w:eastAsia="en-AU"/>
        </w:rPr>
        <w:t xml:space="preserve">Inclusion Agency professionals, </w:t>
      </w:r>
      <w:r w:rsidRPr="000408D6">
        <w:rPr>
          <w:rFonts w:ascii="Calibri Light" w:eastAsia="Times New Roman" w:hAnsi="Calibri Light" w:cs="Arial"/>
          <w:lang w:eastAsia="en-AU"/>
        </w:rPr>
        <w:t xml:space="preserve">health </w:t>
      </w:r>
      <w:r w:rsidRPr="00A055F7">
        <w:rPr>
          <w:rFonts w:ascii="Calibri Light" w:eastAsia="Times New Roman" w:hAnsi="Calibri Light" w:cs="Arial"/>
          <w:lang w:eastAsia="en-AU"/>
        </w:rPr>
        <w:t xml:space="preserve">professionals and parents of the child and keep a copy in the child’s individual record </w:t>
      </w:r>
    </w:p>
    <w:p w14:paraId="0514AC60" w14:textId="541F4301" w:rsidR="000408D6" w:rsidRPr="00A055F7" w:rsidRDefault="000408D6" w:rsidP="000408D6">
      <w:pPr>
        <w:pStyle w:val="ListParagraph"/>
        <w:numPr>
          <w:ilvl w:val="0"/>
          <w:numId w:val="37"/>
        </w:numPr>
        <w:spacing w:after="0" w:line="360" w:lineRule="auto"/>
        <w:rPr>
          <w:rFonts w:ascii="Calibri Light" w:hAnsi="Calibri Light"/>
        </w:rPr>
      </w:pPr>
      <w:r w:rsidRPr="00A055F7">
        <w:rPr>
          <w:rFonts w:ascii="Calibri Light" w:eastAsia="Times New Roman" w:hAnsi="Calibri Light" w:cs="Arial"/>
          <w:lang w:eastAsia="en-AU"/>
        </w:rPr>
        <w:lastRenderedPageBreak/>
        <w:t>liaise with school counsellor and other key personal at the school to ensure consistent strategies are implemented for the child at OSHC</w:t>
      </w:r>
      <w:r w:rsidR="00C33DF8" w:rsidRPr="00A055F7">
        <w:rPr>
          <w:rFonts w:ascii="Calibri Light" w:eastAsia="Times New Roman" w:hAnsi="Calibri Light" w:cs="Arial"/>
          <w:lang w:eastAsia="en-AU"/>
        </w:rPr>
        <w:t xml:space="preserve"> </w:t>
      </w:r>
      <w:r w:rsidR="0067275C" w:rsidRPr="00A055F7">
        <w:rPr>
          <w:rFonts w:ascii="Calibri Light" w:eastAsia="Times New Roman" w:hAnsi="Calibri Light" w:cs="Arial"/>
          <w:lang w:eastAsia="en-AU"/>
        </w:rPr>
        <w:t>S</w:t>
      </w:r>
      <w:r w:rsidR="00C33DF8" w:rsidRPr="00A055F7">
        <w:rPr>
          <w:rFonts w:ascii="Calibri Light" w:eastAsia="Times New Roman" w:hAnsi="Calibri Light" w:cs="Arial"/>
          <w:lang w:eastAsia="en-AU"/>
        </w:rPr>
        <w:t>ervice</w:t>
      </w:r>
    </w:p>
    <w:p w14:paraId="36811971" w14:textId="4CFF9445" w:rsidR="0091729F" w:rsidRPr="000408D6" w:rsidRDefault="00E426B3" w:rsidP="000408D6">
      <w:pPr>
        <w:numPr>
          <w:ilvl w:val="0"/>
          <w:numId w:val="37"/>
        </w:numPr>
        <w:spacing w:after="0" w:line="360" w:lineRule="auto"/>
        <w:rPr>
          <w:rFonts w:ascii="Calibri Light" w:hAnsi="Calibri Light" w:cs="Calibri"/>
        </w:rPr>
      </w:pPr>
      <w:r w:rsidRPr="008A423C">
        <w:rPr>
          <w:rFonts w:ascii="Calibri Light" w:hAnsi="Calibri Light" w:cs="Calibri"/>
        </w:rPr>
        <w:t xml:space="preserve">collaborate </w:t>
      </w:r>
      <w:r w:rsidR="0091729F" w:rsidRPr="008A423C">
        <w:rPr>
          <w:rFonts w:ascii="Calibri Light" w:hAnsi="Calibri Light" w:cs="Calibri"/>
        </w:rPr>
        <w:t>with</w:t>
      </w:r>
      <w:r w:rsidR="0091729F" w:rsidRPr="000408D6">
        <w:rPr>
          <w:rFonts w:ascii="Calibri Light" w:hAnsi="Calibri Light" w:cs="Calibri"/>
        </w:rPr>
        <w:t xml:space="preserve"> other professionals who play a role in supporting the child’s development</w:t>
      </w:r>
    </w:p>
    <w:p w14:paraId="1F380B65" w14:textId="63FCD91D" w:rsidR="0091729F" w:rsidRPr="000408D6" w:rsidRDefault="00670219" w:rsidP="000408D6">
      <w:pPr>
        <w:numPr>
          <w:ilvl w:val="0"/>
          <w:numId w:val="37"/>
        </w:numPr>
        <w:spacing w:after="0" w:line="360" w:lineRule="auto"/>
        <w:ind w:right="360"/>
        <w:rPr>
          <w:rFonts w:ascii="Calibri Light" w:eastAsia="Times New Roman" w:hAnsi="Calibri Light" w:cs="Arial"/>
          <w:lang w:eastAsia="en-AU"/>
        </w:rPr>
      </w:pPr>
      <w:r w:rsidRPr="000408D6">
        <w:rPr>
          <w:rFonts w:ascii="Calibri Light" w:eastAsia="Times New Roman" w:hAnsi="Calibri Light" w:cs="Arial"/>
          <w:lang w:eastAsia="en-AU"/>
        </w:rPr>
        <w:t>c</w:t>
      </w:r>
      <w:r w:rsidR="0091729F" w:rsidRPr="000408D6">
        <w:rPr>
          <w:rFonts w:ascii="Calibri Light" w:eastAsia="Times New Roman" w:hAnsi="Calibri Light" w:cs="Arial"/>
          <w:lang w:eastAsia="en-AU"/>
        </w:rPr>
        <w:t xml:space="preserve">reate a flexible environment, which can be adapted to each child’s needs within the </w:t>
      </w:r>
      <w:r w:rsidR="00ED0B19" w:rsidRPr="000408D6">
        <w:rPr>
          <w:rFonts w:ascii="Calibri Light" w:hAnsi="Calibri Light"/>
        </w:rPr>
        <w:t>OSHC</w:t>
      </w:r>
      <w:r w:rsidR="00ED0B19" w:rsidRPr="000408D6">
        <w:rPr>
          <w:rFonts w:ascii="Calibri Light" w:eastAsia="Times New Roman" w:hAnsi="Calibri Light" w:cs="Arial"/>
          <w:lang w:eastAsia="en-AU"/>
        </w:rPr>
        <w:t xml:space="preserve"> </w:t>
      </w:r>
      <w:r w:rsidR="0091729F" w:rsidRPr="000408D6">
        <w:rPr>
          <w:rFonts w:ascii="Calibri Light" w:eastAsia="Times New Roman" w:hAnsi="Calibri Light" w:cs="Arial"/>
          <w:lang w:eastAsia="en-AU"/>
        </w:rPr>
        <w:t>Service to support the inclusion of children with additional needs</w:t>
      </w:r>
    </w:p>
    <w:p w14:paraId="4419E6ED" w14:textId="7779097F" w:rsidR="0091729F" w:rsidRPr="000408D6" w:rsidRDefault="00670219" w:rsidP="000408D6">
      <w:pPr>
        <w:numPr>
          <w:ilvl w:val="0"/>
          <w:numId w:val="37"/>
        </w:numPr>
        <w:spacing w:after="0" w:line="360" w:lineRule="auto"/>
        <w:rPr>
          <w:rFonts w:ascii="Calibri Light" w:hAnsi="Calibri Light" w:cs="Calibri"/>
        </w:rPr>
      </w:pPr>
      <w:r w:rsidRPr="000408D6">
        <w:rPr>
          <w:rFonts w:ascii="Calibri Light" w:hAnsi="Calibri Light" w:cs="Calibri"/>
        </w:rPr>
        <w:t>i</w:t>
      </w:r>
      <w:r w:rsidR="0091729F" w:rsidRPr="000408D6">
        <w:rPr>
          <w:rFonts w:ascii="Calibri Light" w:hAnsi="Calibri Light" w:cs="Calibri"/>
        </w:rPr>
        <w:t xml:space="preserve">mplement programming experiences and activities, </w:t>
      </w:r>
      <w:r w:rsidRPr="000408D6">
        <w:rPr>
          <w:rFonts w:ascii="Calibri Light" w:hAnsi="Calibri Light" w:cs="Calibri"/>
        </w:rPr>
        <w:t xml:space="preserve">that are inclusive for all children to access, </w:t>
      </w:r>
      <w:r w:rsidR="0091729F" w:rsidRPr="000408D6">
        <w:rPr>
          <w:rFonts w:ascii="Calibri Light" w:hAnsi="Calibri Light" w:cs="Calibri"/>
        </w:rPr>
        <w:t>explore and participate</w:t>
      </w:r>
    </w:p>
    <w:p w14:paraId="30BCE5A5" w14:textId="4227446E" w:rsidR="0091729F" w:rsidRPr="000408D6" w:rsidRDefault="00670219" w:rsidP="000408D6">
      <w:pPr>
        <w:numPr>
          <w:ilvl w:val="0"/>
          <w:numId w:val="37"/>
        </w:numPr>
        <w:spacing w:after="0" w:line="360" w:lineRule="auto"/>
        <w:rPr>
          <w:rFonts w:ascii="Calibri Light" w:hAnsi="Calibri Light" w:cs="Calibri"/>
        </w:rPr>
      </w:pPr>
      <w:r w:rsidRPr="000408D6">
        <w:rPr>
          <w:rFonts w:ascii="Calibri Light" w:hAnsi="Calibri Light" w:cs="Calibri"/>
        </w:rPr>
        <w:t>l</w:t>
      </w:r>
      <w:r w:rsidR="0091729F" w:rsidRPr="000408D6">
        <w:rPr>
          <w:rFonts w:ascii="Calibri Light" w:hAnsi="Calibri Light" w:cs="Calibri"/>
        </w:rPr>
        <w:t>isten carefully to all children’s concerns and discuss issues of inclusion and exclusion, and fair and unfair behaviour</w:t>
      </w:r>
    </w:p>
    <w:p w14:paraId="59C2B2B9" w14:textId="796E4FA9" w:rsidR="0091729F" w:rsidRPr="000408D6" w:rsidRDefault="00670219" w:rsidP="000408D6">
      <w:pPr>
        <w:numPr>
          <w:ilvl w:val="0"/>
          <w:numId w:val="37"/>
        </w:numPr>
        <w:spacing w:after="0" w:line="360" w:lineRule="auto"/>
        <w:rPr>
          <w:rFonts w:ascii="Calibri Light" w:hAnsi="Calibri Light" w:cs="Calibri"/>
        </w:rPr>
      </w:pPr>
      <w:r w:rsidRPr="000408D6">
        <w:rPr>
          <w:rFonts w:ascii="Calibri Light" w:hAnsi="Calibri Light" w:cs="Calibri"/>
        </w:rPr>
        <w:t>a</w:t>
      </w:r>
      <w:r w:rsidR="0091729F" w:rsidRPr="000408D6">
        <w:rPr>
          <w:rFonts w:ascii="Calibri Light" w:hAnsi="Calibri Light" w:cs="Calibri"/>
        </w:rPr>
        <w:t>ct as role models by displaying appropriate behaviour and language, being consistently aware of and responsive to children who may require additional support, attention, or assistance</w:t>
      </w:r>
    </w:p>
    <w:p w14:paraId="1D4F3D80" w14:textId="4C8EDC87" w:rsidR="0091729F" w:rsidRPr="000408D6" w:rsidRDefault="00670219" w:rsidP="000408D6">
      <w:pPr>
        <w:numPr>
          <w:ilvl w:val="0"/>
          <w:numId w:val="37"/>
        </w:numPr>
        <w:spacing w:after="0" w:line="360" w:lineRule="auto"/>
        <w:rPr>
          <w:rFonts w:ascii="Calibri Light" w:hAnsi="Calibri Light" w:cs="Calibri"/>
        </w:rPr>
      </w:pPr>
      <w:r w:rsidRPr="000408D6">
        <w:rPr>
          <w:rFonts w:ascii="Calibri Light" w:hAnsi="Calibri Light" w:cs="Calibri"/>
        </w:rPr>
        <w:t>d</w:t>
      </w:r>
      <w:r w:rsidR="0091729F" w:rsidRPr="000408D6">
        <w:rPr>
          <w:rFonts w:ascii="Calibri Light" w:hAnsi="Calibri Light" w:cs="Calibri"/>
        </w:rPr>
        <w:t>iscuss a wide range of emotions, thoughts, and views constructively with the children within a supportive environment</w:t>
      </w:r>
    </w:p>
    <w:p w14:paraId="03F70642" w14:textId="1FAF0E86" w:rsidR="0091729F" w:rsidRPr="000408D6" w:rsidRDefault="00670219" w:rsidP="000408D6">
      <w:pPr>
        <w:numPr>
          <w:ilvl w:val="0"/>
          <w:numId w:val="37"/>
        </w:numPr>
        <w:spacing w:after="0" w:line="360" w:lineRule="auto"/>
        <w:rPr>
          <w:rFonts w:ascii="Calibri Light" w:hAnsi="Calibri Light" w:cs="Calibri"/>
        </w:rPr>
      </w:pPr>
      <w:r w:rsidRPr="000408D6">
        <w:rPr>
          <w:rFonts w:ascii="Calibri Light" w:hAnsi="Calibri Light" w:cs="Calibri"/>
        </w:rPr>
        <w:t>n</w:t>
      </w:r>
      <w:r w:rsidR="0091729F" w:rsidRPr="000408D6">
        <w:rPr>
          <w:rFonts w:ascii="Calibri Light" w:hAnsi="Calibri Light" w:cs="Calibri"/>
        </w:rPr>
        <w:t>ot judge or compare one child’s development with another</w:t>
      </w:r>
    </w:p>
    <w:p w14:paraId="5EDA05B5" w14:textId="2C92394B" w:rsidR="0091729F" w:rsidRPr="000408D6" w:rsidRDefault="00670219" w:rsidP="000408D6">
      <w:pPr>
        <w:numPr>
          <w:ilvl w:val="0"/>
          <w:numId w:val="37"/>
        </w:numPr>
        <w:spacing w:after="0" w:line="360" w:lineRule="auto"/>
        <w:rPr>
          <w:rFonts w:ascii="Calibri Light" w:hAnsi="Calibri Light" w:cs="Calibri"/>
        </w:rPr>
      </w:pPr>
      <w:r w:rsidRPr="000408D6">
        <w:rPr>
          <w:rFonts w:ascii="Calibri Light" w:hAnsi="Calibri Light" w:cs="Calibri"/>
        </w:rPr>
        <w:t>t</w:t>
      </w:r>
      <w:r w:rsidR="0091729F" w:rsidRPr="000408D6">
        <w:rPr>
          <w:rFonts w:ascii="Calibri Light" w:hAnsi="Calibri Light" w:cs="Calibri"/>
        </w:rPr>
        <w:t xml:space="preserve">alk to children about differences and acceptance. </w:t>
      </w:r>
    </w:p>
    <w:p w14:paraId="23FC7E82" w14:textId="288E30C7" w:rsidR="00BF22BF" w:rsidRDefault="00670219" w:rsidP="000408D6">
      <w:pPr>
        <w:numPr>
          <w:ilvl w:val="0"/>
          <w:numId w:val="37"/>
        </w:numPr>
        <w:spacing w:after="0" w:line="360" w:lineRule="auto"/>
        <w:rPr>
          <w:rFonts w:ascii="Calibri Light" w:hAnsi="Calibri Light" w:cs="Calibri"/>
        </w:rPr>
      </w:pPr>
      <w:r w:rsidRPr="000408D6">
        <w:rPr>
          <w:rFonts w:ascii="Calibri Light" w:hAnsi="Calibri Light" w:cs="Calibri"/>
        </w:rPr>
        <w:t>p</w:t>
      </w:r>
      <w:r w:rsidR="0091729F" w:rsidRPr="000408D6">
        <w:rPr>
          <w:rFonts w:ascii="Calibri Light" w:hAnsi="Calibri Light" w:cs="Calibri"/>
        </w:rPr>
        <w:t>rovide opportunities for all children to play and learn together, promoting cooperative, caring, and social</w:t>
      </w:r>
      <w:r w:rsidR="0091729F" w:rsidRPr="004C543E">
        <w:rPr>
          <w:rFonts w:ascii="Calibri Light" w:hAnsi="Calibri Light" w:cs="Calibri"/>
        </w:rPr>
        <w:t xml:space="preserve"> behaviours.</w:t>
      </w:r>
    </w:p>
    <w:p w14:paraId="6F8D1D43" w14:textId="77777777" w:rsidR="00A11688" w:rsidRPr="00A11688" w:rsidRDefault="00A11688" w:rsidP="000408D6">
      <w:pPr>
        <w:numPr>
          <w:ilvl w:val="0"/>
          <w:numId w:val="37"/>
        </w:numPr>
        <w:spacing w:after="0" w:line="360" w:lineRule="auto"/>
        <w:rPr>
          <w:rFonts w:ascii="Calibri Light" w:hAnsi="Calibri Light" w:cs="Calibri"/>
        </w:rPr>
      </w:pPr>
    </w:p>
    <w:p w14:paraId="59266BAE" w14:textId="5D3A6333" w:rsidR="00F51850" w:rsidRPr="003D5A9E" w:rsidRDefault="00F51850" w:rsidP="000408D6">
      <w:pPr>
        <w:spacing w:after="0" w:line="360" w:lineRule="auto"/>
        <w:rPr>
          <w:color w:val="008000"/>
          <w:sz w:val="24"/>
        </w:rPr>
      </w:pPr>
      <w:r w:rsidRPr="003D5A9E">
        <w:rPr>
          <w:color w:val="008000"/>
          <w:sz w:val="24"/>
          <w:szCs w:val="24"/>
          <w:lang w:val="en-US"/>
        </w:rPr>
        <w:t>INCLUSION SUPPORT PROGRAM (ISP):</w:t>
      </w:r>
    </w:p>
    <w:p w14:paraId="5021E9AF" w14:textId="6DDD48AF" w:rsidR="00BF22BF" w:rsidRDefault="00670219" w:rsidP="000408D6">
      <w:pPr>
        <w:spacing w:after="0" w:line="360" w:lineRule="auto"/>
        <w:rPr>
          <w:rFonts w:ascii="Calibri Light" w:hAnsi="Calibri Light" w:cs="Calibri"/>
        </w:rPr>
      </w:pPr>
      <w:r w:rsidRPr="000408D6">
        <w:rPr>
          <w:rFonts w:ascii="Calibri Light" w:hAnsi="Calibri Light" w:cs="Calibri"/>
        </w:rPr>
        <w:t xml:space="preserve">To assist in the provision of an inclusive environment for children with additional needs, our </w:t>
      </w:r>
      <w:r w:rsidR="00F51850" w:rsidRPr="000408D6">
        <w:rPr>
          <w:rFonts w:ascii="Calibri Light" w:hAnsi="Calibri Light" w:cs="Calibri"/>
        </w:rPr>
        <w:t xml:space="preserve">OSHC </w:t>
      </w:r>
      <w:r w:rsidRPr="000408D6">
        <w:rPr>
          <w:rFonts w:ascii="Calibri Light" w:hAnsi="Calibri Light" w:cs="Calibri"/>
        </w:rPr>
        <w:t xml:space="preserve">Service </w:t>
      </w:r>
    </w:p>
    <w:p w14:paraId="704C5B88" w14:textId="234B65D9" w:rsidR="00A055F7" w:rsidRDefault="00670219" w:rsidP="00BF22BF">
      <w:pPr>
        <w:spacing w:after="0" w:line="360" w:lineRule="auto"/>
        <w:rPr>
          <w:rFonts w:cs="Arial"/>
          <w:color w:val="22A1BB"/>
          <w:sz w:val="24"/>
          <w:szCs w:val="24"/>
          <w:lang w:val="en-US"/>
        </w:rPr>
      </w:pPr>
      <w:r w:rsidRPr="000408D6">
        <w:rPr>
          <w:rFonts w:ascii="Calibri Light" w:hAnsi="Calibri Light" w:cs="Calibri"/>
        </w:rPr>
        <w:t xml:space="preserve">may apply for additional support </w:t>
      </w:r>
      <w:r w:rsidRPr="00187D69">
        <w:rPr>
          <w:rFonts w:ascii="Calibri Light" w:hAnsi="Calibri Light" w:cs="Calibri"/>
        </w:rPr>
        <w:t>through the</w:t>
      </w:r>
      <w:r w:rsidR="000408D6" w:rsidRPr="00187D69">
        <w:rPr>
          <w:rFonts w:ascii="Calibri Light" w:hAnsi="Calibri Light" w:cs="Calibri"/>
        </w:rPr>
        <w:t xml:space="preserve"> </w:t>
      </w:r>
      <w:hyperlink r:id="rId14" w:history="1">
        <w:r w:rsidR="00A055F7" w:rsidRPr="00187D69">
          <w:rPr>
            <w:rStyle w:val="Hyperlink"/>
            <w:rFonts w:ascii="Calibri Light" w:hAnsi="Calibri Light" w:cs="Calibri"/>
          </w:rPr>
          <w:t>Inclusion Support Program (ISP)</w:t>
        </w:r>
      </w:hyperlink>
      <w:r w:rsidR="00A055F7" w:rsidRPr="00187D69">
        <w:rPr>
          <w:rFonts w:ascii="Calibri Light" w:hAnsi="Calibri Light" w:cs="Calibri"/>
        </w:rPr>
        <w:t xml:space="preserve"> </w:t>
      </w:r>
      <w:r w:rsidR="000408D6" w:rsidRPr="00187D69">
        <w:rPr>
          <w:rFonts w:ascii="Calibri Light" w:hAnsi="Calibri Light" w:cs="Calibri"/>
        </w:rPr>
        <w:t>if</w:t>
      </w:r>
      <w:r w:rsidRPr="00187D69">
        <w:rPr>
          <w:rFonts w:ascii="Calibri Light" w:hAnsi="Calibri Light" w:cs="Calibri"/>
        </w:rPr>
        <w:t xml:space="preserve"> the eligibility</w:t>
      </w:r>
      <w:r w:rsidRPr="000408D6">
        <w:rPr>
          <w:rFonts w:ascii="Calibri Light" w:hAnsi="Calibri Light" w:cs="Calibri"/>
        </w:rPr>
        <w:t xml:space="preserve"> requirements are met</w:t>
      </w:r>
      <w:r w:rsidR="00F51850" w:rsidRPr="000408D6">
        <w:rPr>
          <w:rFonts w:ascii="Calibri Light" w:hAnsi="Calibri Light" w:cs="Calibri"/>
        </w:rPr>
        <w:t>.</w:t>
      </w:r>
    </w:p>
    <w:p w14:paraId="5B59BC01" w14:textId="77777777" w:rsidR="00A055F7" w:rsidRDefault="00A055F7" w:rsidP="00BF22BF">
      <w:pPr>
        <w:spacing w:after="0" w:line="360" w:lineRule="auto"/>
        <w:rPr>
          <w:rFonts w:cs="Arial"/>
          <w:color w:val="22A1BB"/>
          <w:sz w:val="24"/>
          <w:szCs w:val="24"/>
          <w:lang w:val="en-US"/>
        </w:rPr>
      </w:pPr>
    </w:p>
    <w:p w14:paraId="5BA43D53" w14:textId="45A6590D" w:rsidR="00670219" w:rsidRPr="000408D6" w:rsidRDefault="00670219" w:rsidP="00BF22BF">
      <w:pPr>
        <w:spacing w:after="0" w:line="360" w:lineRule="auto"/>
        <w:rPr>
          <w:rFonts w:cs="Arial"/>
          <w:color w:val="22A1BB"/>
          <w:sz w:val="24"/>
          <w:szCs w:val="24"/>
          <w:lang w:val="en-US"/>
        </w:rPr>
      </w:pPr>
      <w:r w:rsidRPr="000408D6">
        <w:rPr>
          <w:rFonts w:ascii="Calibri Light" w:hAnsi="Calibri Light" w:cs="Calibri"/>
        </w:rPr>
        <w:t xml:space="preserve">The </w:t>
      </w:r>
      <w:r w:rsidR="004F686E" w:rsidRPr="000408D6">
        <w:rPr>
          <w:rFonts w:ascii="Calibri Light" w:hAnsi="Calibri Light" w:cs="Calibri"/>
        </w:rPr>
        <w:t xml:space="preserve">nominated supervisors </w:t>
      </w:r>
      <w:r w:rsidRPr="000408D6">
        <w:rPr>
          <w:rFonts w:ascii="Calibri Light" w:hAnsi="Calibri Light" w:cs="Calibri"/>
        </w:rPr>
        <w:t xml:space="preserve">and </w:t>
      </w:r>
      <w:r w:rsidR="00AD253E">
        <w:rPr>
          <w:rFonts w:ascii="Calibri Light" w:hAnsi="Calibri Light" w:cs="Calibri"/>
        </w:rPr>
        <w:t>e</w:t>
      </w:r>
      <w:r w:rsidRPr="000408D6">
        <w:rPr>
          <w:rFonts w:ascii="Calibri Light" w:hAnsi="Calibri Light" w:cs="Calibri"/>
        </w:rPr>
        <w:t xml:space="preserve">ducators will refer to the Inclusion Support Guidelines and consult with families to </w:t>
      </w:r>
      <w:proofErr w:type="gramStart"/>
      <w:r w:rsidRPr="000408D6">
        <w:rPr>
          <w:rFonts w:ascii="Calibri Light" w:hAnsi="Calibri Light" w:cs="Calibri"/>
        </w:rPr>
        <w:t>submit an application</w:t>
      </w:r>
      <w:proofErr w:type="gramEnd"/>
      <w:r w:rsidRPr="000408D6">
        <w:rPr>
          <w:rFonts w:ascii="Calibri Light" w:hAnsi="Calibri Light" w:cs="Calibri"/>
        </w:rPr>
        <w:t>.</w:t>
      </w:r>
      <w:r w:rsidR="00F51850" w:rsidRPr="000408D6">
        <w:rPr>
          <w:rFonts w:ascii="Calibri Light" w:hAnsi="Calibri Light" w:cs="Calibri"/>
        </w:rPr>
        <w:t xml:space="preserve"> Applications would need to be submitted for the different types of care the child accesses through our </w:t>
      </w:r>
      <w:r w:rsidR="004F686E">
        <w:rPr>
          <w:rFonts w:ascii="Calibri Light" w:hAnsi="Calibri Light" w:cs="Calibri"/>
        </w:rPr>
        <w:t xml:space="preserve">OSHC </w:t>
      </w:r>
      <w:r w:rsidR="00F51850" w:rsidRPr="000408D6">
        <w:rPr>
          <w:rFonts w:ascii="Calibri Light" w:hAnsi="Calibri Light" w:cs="Calibri"/>
        </w:rPr>
        <w:t>Service (care during school terms and vacation care).</w:t>
      </w:r>
      <w:r w:rsidR="000408D6">
        <w:rPr>
          <w:rFonts w:cs="Arial"/>
          <w:color w:val="22A1BB"/>
          <w:sz w:val="24"/>
          <w:szCs w:val="24"/>
          <w:lang w:val="en-US"/>
        </w:rPr>
        <w:t xml:space="preserve"> </w:t>
      </w:r>
      <w:r w:rsidRPr="000408D6">
        <w:rPr>
          <w:rFonts w:ascii="Calibri Light" w:hAnsi="Calibri Light" w:cs="Calibri"/>
        </w:rPr>
        <w:t>The objectives of the Inclusion Support Program include:</w:t>
      </w:r>
    </w:p>
    <w:p w14:paraId="46D16F52" w14:textId="7EB1AFCC" w:rsidR="00670219" w:rsidRPr="000408D6" w:rsidRDefault="00670219" w:rsidP="000408D6">
      <w:pPr>
        <w:pStyle w:val="ListParagraph"/>
        <w:numPr>
          <w:ilvl w:val="0"/>
          <w:numId w:val="39"/>
        </w:numPr>
        <w:spacing w:after="0" w:line="360" w:lineRule="auto"/>
        <w:rPr>
          <w:rFonts w:ascii="Calibri Light" w:hAnsi="Calibri Light" w:cs="Calibri"/>
        </w:rPr>
      </w:pPr>
      <w:r w:rsidRPr="000408D6">
        <w:rPr>
          <w:rFonts w:ascii="Calibri Light" w:hAnsi="Calibri Light" w:cs="Calibri"/>
        </w:rPr>
        <w:t xml:space="preserve">supporting </w:t>
      </w:r>
      <w:r w:rsidR="00F51850" w:rsidRPr="000408D6">
        <w:rPr>
          <w:rFonts w:ascii="Calibri Light" w:hAnsi="Calibri Light" w:cs="Calibri"/>
        </w:rPr>
        <w:t>Out of School Hours</w:t>
      </w:r>
      <w:r w:rsidRPr="000408D6">
        <w:rPr>
          <w:rFonts w:ascii="Calibri Light" w:hAnsi="Calibri Light" w:cs="Calibri"/>
        </w:rPr>
        <w:t xml:space="preserve"> Services increase their capacity and capability to provide quality inclusive practices for all children </w:t>
      </w:r>
    </w:p>
    <w:p w14:paraId="6BA87248" w14:textId="77777777" w:rsidR="00670219" w:rsidRPr="000408D6" w:rsidRDefault="00670219" w:rsidP="000408D6">
      <w:pPr>
        <w:pStyle w:val="ListParagraph"/>
        <w:numPr>
          <w:ilvl w:val="0"/>
          <w:numId w:val="39"/>
        </w:numPr>
        <w:spacing w:after="0" w:line="360" w:lineRule="auto"/>
        <w:rPr>
          <w:rFonts w:ascii="Calibri Light" w:hAnsi="Calibri Light" w:cs="Calibri"/>
        </w:rPr>
      </w:pPr>
      <w:r w:rsidRPr="000408D6">
        <w:rPr>
          <w:rFonts w:ascii="Calibri Light" w:hAnsi="Calibri Light" w:cs="Calibri"/>
        </w:rPr>
        <w:t xml:space="preserve">to address access and participation barriers </w:t>
      </w:r>
    </w:p>
    <w:p w14:paraId="3229C9B6" w14:textId="77777777" w:rsidR="000408D6" w:rsidRDefault="00670219" w:rsidP="000408D6">
      <w:pPr>
        <w:pStyle w:val="ListParagraph"/>
        <w:numPr>
          <w:ilvl w:val="0"/>
          <w:numId w:val="39"/>
        </w:numPr>
        <w:spacing w:after="0" w:line="360" w:lineRule="auto"/>
        <w:rPr>
          <w:rFonts w:ascii="Calibri Light" w:hAnsi="Calibri Light" w:cs="Calibri"/>
        </w:rPr>
      </w:pPr>
      <w:r w:rsidRPr="000408D6">
        <w:rPr>
          <w:rFonts w:ascii="Calibri Light" w:hAnsi="Calibri Light" w:cs="Calibri"/>
        </w:rPr>
        <w:t>support the inclusion of children with additional needs</w:t>
      </w:r>
    </w:p>
    <w:p w14:paraId="399DA64C" w14:textId="77777777" w:rsidR="004F4973" w:rsidRPr="00F51850" w:rsidRDefault="004F4973" w:rsidP="000408D6">
      <w:pPr>
        <w:spacing w:after="0" w:line="360" w:lineRule="auto"/>
        <w:rPr>
          <w:rFonts w:asciiTheme="majorHAnsi" w:hAnsiTheme="majorHAnsi"/>
        </w:rPr>
      </w:pPr>
    </w:p>
    <w:p w14:paraId="33624397" w14:textId="77777777" w:rsidR="000408D6" w:rsidRPr="003D5A9E" w:rsidRDefault="000408D6" w:rsidP="000408D6">
      <w:pPr>
        <w:spacing w:after="0" w:line="360" w:lineRule="auto"/>
        <w:rPr>
          <w:color w:val="008000"/>
          <w:sz w:val="24"/>
        </w:rPr>
      </w:pPr>
      <w:r w:rsidRPr="003D5A9E">
        <w:rPr>
          <w:color w:val="008000"/>
          <w:sz w:val="24"/>
          <w:szCs w:val="24"/>
          <w:lang w:val="en-US"/>
        </w:rPr>
        <w:t>FAMILIES WILL:</w:t>
      </w:r>
    </w:p>
    <w:p w14:paraId="5BC7C016" w14:textId="77777777" w:rsidR="000408D6" w:rsidRPr="000408D6" w:rsidRDefault="000408D6" w:rsidP="000408D6">
      <w:pPr>
        <w:pStyle w:val="ListParagraph"/>
        <w:numPr>
          <w:ilvl w:val="0"/>
          <w:numId w:val="30"/>
        </w:numPr>
        <w:spacing w:after="0" w:line="360" w:lineRule="auto"/>
        <w:rPr>
          <w:rFonts w:ascii="Calibri Light" w:hAnsi="Calibri Light" w:cs="Calibri"/>
        </w:rPr>
      </w:pPr>
      <w:r w:rsidRPr="000408D6">
        <w:rPr>
          <w:rFonts w:ascii="Calibri Light" w:hAnsi="Calibri Light" w:cs="Calibri"/>
        </w:rPr>
        <w:t xml:space="preserve">work collaboratively with our OSHC Service </w:t>
      </w:r>
    </w:p>
    <w:p w14:paraId="1920E9BB" w14:textId="77777777" w:rsidR="000408D6" w:rsidRPr="000408D6" w:rsidRDefault="000408D6" w:rsidP="000408D6">
      <w:pPr>
        <w:numPr>
          <w:ilvl w:val="0"/>
          <w:numId w:val="30"/>
        </w:numPr>
        <w:spacing w:after="0" w:line="360" w:lineRule="auto"/>
        <w:rPr>
          <w:rFonts w:ascii="Calibri Light" w:hAnsi="Calibri Light" w:cs="Calibri"/>
        </w:rPr>
      </w:pPr>
      <w:r w:rsidRPr="000408D6">
        <w:rPr>
          <w:rFonts w:ascii="Calibri Light" w:hAnsi="Calibri Light" w:cs="Calibri"/>
        </w:rPr>
        <w:lastRenderedPageBreak/>
        <w:t>share information about their child’s specific needs- their interests, things they do well, strategies that are used at home to support their child, identify routines or situations that may cause physical or emotional challenges</w:t>
      </w:r>
    </w:p>
    <w:p w14:paraId="1EB36754" w14:textId="77777777" w:rsidR="000408D6" w:rsidRPr="000408D6" w:rsidRDefault="000408D6" w:rsidP="000408D6">
      <w:pPr>
        <w:numPr>
          <w:ilvl w:val="0"/>
          <w:numId w:val="30"/>
        </w:numPr>
        <w:spacing w:after="0" w:line="360" w:lineRule="auto"/>
        <w:rPr>
          <w:rFonts w:ascii="Calibri Light" w:hAnsi="Calibri Light" w:cs="Calibri"/>
        </w:rPr>
      </w:pPr>
      <w:r w:rsidRPr="000408D6">
        <w:rPr>
          <w:rFonts w:ascii="Calibri Light" w:hAnsi="Calibri Light" w:cs="Calibri"/>
        </w:rPr>
        <w:t>provide accurate information about their child’s additional needs including relevant reports, documentation, NDIS plans, details about support services and other allied professionals</w:t>
      </w:r>
    </w:p>
    <w:p w14:paraId="638FC46D" w14:textId="77777777" w:rsidR="000408D6" w:rsidRPr="000408D6" w:rsidRDefault="000408D6" w:rsidP="000408D6">
      <w:pPr>
        <w:numPr>
          <w:ilvl w:val="0"/>
          <w:numId w:val="30"/>
        </w:numPr>
        <w:spacing w:after="0" w:line="360" w:lineRule="auto"/>
        <w:rPr>
          <w:rFonts w:ascii="Calibri Light" w:hAnsi="Calibri Light" w:cs="Calibri"/>
        </w:rPr>
      </w:pPr>
      <w:r w:rsidRPr="000408D6">
        <w:rPr>
          <w:rFonts w:ascii="Calibri Light" w:hAnsi="Calibri Light" w:cs="Calibri"/>
        </w:rPr>
        <w:t>help to identify possible barriers for inclusion and reasonable adjustments that may be required</w:t>
      </w:r>
    </w:p>
    <w:p w14:paraId="1D6F6B4E" w14:textId="77777777" w:rsidR="000408D6" w:rsidRPr="000408D6" w:rsidRDefault="000408D6" w:rsidP="000408D6">
      <w:pPr>
        <w:numPr>
          <w:ilvl w:val="0"/>
          <w:numId w:val="30"/>
        </w:numPr>
        <w:spacing w:after="0" w:line="360" w:lineRule="auto"/>
        <w:rPr>
          <w:rFonts w:ascii="Calibri Light" w:hAnsi="Calibri Light" w:cs="Calibri"/>
        </w:rPr>
      </w:pPr>
      <w:r w:rsidRPr="000408D6">
        <w:rPr>
          <w:rFonts w:ascii="Calibri Light" w:hAnsi="Calibri Light" w:cs="Calibri"/>
        </w:rPr>
        <w:t>consent to our OSHC Service accessing external professional support if required to assist educators manage the diagnosed, or undiagnosed additional needs of their child</w:t>
      </w:r>
    </w:p>
    <w:p w14:paraId="567463C7" w14:textId="2F862027" w:rsidR="000408D6" w:rsidRDefault="000408D6" w:rsidP="000408D6">
      <w:pPr>
        <w:numPr>
          <w:ilvl w:val="0"/>
          <w:numId w:val="30"/>
        </w:numPr>
        <w:spacing w:after="0" w:line="360" w:lineRule="auto"/>
        <w:rPr>
          <w:rFonts w:ascii="Calibri Light" w:hAnsi="Calibri Light" w:cs="Calibri"/>
        </w:rPr>
      </w:pPr>
      <w:r w:rsidRPr="000408D6">
        <w:rPr>
          <w:rFonts w:ascii="Calibri Light" w:hAnsi="Calibri Light" w:cs="Calibri"/>
        </w:rPr>
        <w:t>collaborate with external professional support agencies and educators to implement plans to support inclusion</w:t>
      </w:r>
    </w:p>
    <w:p w14:paraId="478C4F4F" w14:textId="0850A38D" w:rsidR="000408D6" w:rsidRPr="00C33DF8" w:rsidRDefault="000408D6" w:rsidP="000408D6">
      <w:pPr>
        <w:pStyle w:val="ListParagraph"/>
        <w:numPr>
          <w:ilvl w:val="0"/>
          <w:numId w:val="30"/>
        </w:numPr>
        <w:spacing w:after="0" w:line="360" w:lineRule="auto"/>
        <w:rPr>
          <w:rFonts w:ascii="Calibri Light" w:hAnsi="Calibri Light"/>
        </w:rPr>
      </w:pPr>
      <w:r w:rsidRPr="00C33DF8">
        <w:rPr>
          <w:rFonts w:ascii="Calibri Light" w:hAnsi="Calibri Light"/>
        </w:rPr>
        <w:t>provide written consent for information about their child to be shared on the IS Portal if accessing support under the Inclusion Support Program</w:t>
      </w:r>
    </w:p>
    <w:p w14:paraId="4A24BE55" w14:textId="77777777" w:rsidR="000408D6" w:rsidRPr="000408D6" w:rsidRDefault="000408D6" w:rsidP="000408D6">
      <w:pPr>
        <w:numPr>
          <w:ilvl w:val="0"/>
          <w:numId w:val="30"/>
        </w:numPr>
        <w:spacing w:after="0" w:line="360" w:lineRule="auto"/>
        <w:rPr>
          <w:rFonts w:ascii="Calibri Light" w:hAnsi="Calibri Light" w:cs="Calibri"/>
        </w:rPr>
      </w:pPr>
      <w:r w:rsidRPr="000408D6">
        <w:rPr>
          <w:rFonts w:ascii="Calibri Light" w:hAnsi="Calibri Light" w:cs="Calibri"/>
        </w:rPr>
        <w:t>adhere to our policies that should the safety of other children and staff be compromised enrolment may be suspended or terminated.</w:t>
      </w:r>
    </w:p>
    <w:p w14:paraId="1BD5AF54" w14:textId="77777777" w:rsidR="00A055F7" w:rsidRDefault="00A055F7" w:rsidP="00A055F7">
      <w:pPr>
        <w:spacing w:after="0" w:line="360" w:lineRule="auto"/>
        <w:rPr>
          <w:rFonts w:cs="Arial"/>
          <w:sz w:val="24"/>
          <w:szCs w:val="24"/>
          <w:highlight w:val="yellow"/>
        </w:rPr>
      </w:pPr>
    </w:p>
    <w:p w14:paraId="1D5DBC74" w14:textId="1AA3E004" w:rsidR="00A055F7" w:rsidRPr="00187D69" w:rsidRDefault="00A055F7" w:rsidP="00A055F7">
      <w:pPr>
        <w:spacing w:after="0" w:line="360" w:lineRule="auto"/>
        <w:rPr>
          <w:rFonts w:asciiTheme="majorHAnsi" w:hAnsiTheme="majorHAnsi" w:cs="Calibri"/>
          <w:sz w:val="24"/>
          <w:szCs w:val="24"/>
        </w:rPr>
      </w:pPr>
      <w:r w:rsidRPr="00187D69">
        <w:rPr>
          <w:rFonts w:cs="Arial"/>
          <w:sz w:val="24"/>
          <w:szCs w:val="24"/>
        </w:rPr>
        <w:t>CONTINUOUS IMPROVEMENT/REFLECTION</w:t>
      </w:r>
    </w:p>
    <w:p w14:paraId="11610ACD" w14:textId="3EEF8B72" w:rsidR="00A055F7" w:rsidRDefault="00A055F7" w:rsidP="00A055F7">
      <w:pPr>
        <w:spacing w:after="0" w:line="360" w:lineRule="auto"/>
        <w:rPr>
          <w:rFonts w:asciiTheme="majorHAnsi" w:hAnsiTheme="majorHAnsi" w:cstheme="majorHAnsi"/>
          <w:color w:val="000000" w:themeColor="text1"/>
          <w:lang w:val="en-US"/>
        </w:rPr>
      </w:pPr>
      <w:r w:rsidRPr="00A055F7">
        <w:rPr>
          <w:rFonts w:asciiTheme="majorHAnsi" w:hAnsiTheme="majorHAnsi" w:cstheme="majorHAnsi"/>
          <w:color w:val="000000" w:themeColor="text1"/>
          <w:lang w:val="en-US"/>
        </w:rPr>
        <w:t xml:space="preserve">The </w:t>
      </w:r>
      <w:r w:rsidR="008A423C">
        <w:rPr>
          <w:rFonts w:asciiTheme="majorHAnsi" w:hAnsiTheme="majorHAnsi" w:cstheme="majorHAnsi"/>
          <w:i/>
          <w:iCs/>
          <w:color w:val="000000" w:themeColor="text1"/>
          <w:lang w:val="en-US"/>
        </w:rPr>
        <w:t>Inclusion &amp; Additiona</w:t>
      </w:r>
      <w:r w:rsidR="00A11688">
        <w:rPr>
          <w:rFonts w:asciiTheme="majorHAnsi" w:hAnsiTheme="majorHAnsi" w:cstheme="majorHAnsi"/>
          <w:i/>
          <w:iCs/>
          <w:color w:val="000000" w:themeColor="text1"/>
          <w:lang w:val="en-US"/>
        </w:rPr>
        <w:t>l</w:t>
      </w:r>
      <w:r w:rsidR="008A423C">
        <w:rPr>
          <w:rFonts w:asciiTheme="majorHAnsi" w:hAnsiTheme="majorHAnsi" w:cstheme="majorHAnsi"/>
          <w:i/>
          <w:iCs/>
          <w:color w:val="000000" w:themeColor="text1"/>
          <w:lang w:val="en-US"/>
        </w:rPr>
        <w:t xml:space="preserve"> Needs</w:t>
      </w:r>
      <w:r w:rsidRPr="00A055F7">
        <w:rPr>
          <w:rFonts w:asciiTheme="majorHAnsi" w:hAnsiTheme="majorHAnsi" w:cstheme="majorHAnsi"/>
          <w:i/>
          <w:iCs/>
          <w:color w:val="000000" w:themeColor="text1"/>
          <w:lang w:val="en-US"/>
        </w:rPr>
        <w:t xml:space="preserve"> Policy</w:t>
      </w:r>
      <w:r w:rsidRPr="00A055F7">
        <w:rPr>
          <w:rFonts w:asciiTheme="majorHAnsi" w:hAnsiTheme="majorHAnsi" w:cstheme="majorHAnsi"/>
          <w:color w:val="000000" w:themeColor="text1"/>
          <w:lang w:val="en-US"/>
        </w:rPr>
        <w:t xml:space="preserve"> will be reviewed on an annual basis in conjunction with children, families, educators, staff and management.</w:t>
      </w:r>
    </w:p>
    <w:p w14:paraId="2D20E14B" w14:textId="77777777" w:rsidR="00A055F7" w:rsidRDefault="00A055F7" w:rsidP="00A055F7">
      <w:pPr>
        <w:spacing w:after="0" w:line="360" w:lineRule="auto"/>
        <w:rPr>
          <w:rFonts w:cstheme="minorHAnsi"/>
          <w:sz w:val="24"/>
          <w:szCs w:val="24"/>
          <w:highlight w:val="yellow"/>
        </w:rPr>
      </w:pPr>
    </w:p>
    <w:p w14:paraId="1E0EEC64" w14:textId="0C100630" w:rsidR="007E1EE6" w:rsidRDefault="007E1EE6" w:rsidP="00A055F7">
      <w:pPr>
        <w:spacing w:after="0" w:line="276" w:lineRule="auto"/>
        <w:rPr>
          <w:rFonts w:cs="Arial"/>
          <w:sz w:val="24"/>
          <w:szCs w:val="24"/>
          <w:lang w:val="en-US"/>
        </w:rPr>
      </w:pPr>
      <w:r>
        <w:rPr>
          <w:rFonts w:cs="Arial"/>
          <w:sz w:val="24"/>
          <w:szCs w:val="24"/>
          <w:lang w:val="en-US"/>
        </w:rPr>
        <w:t>SOURCE</w:t>
      </w:r>
      <w:r w:rsidR="004D4374">
        <w:rPr>
          <w:rFonts w:cs="Arial"/>
          <w:sz w:val="24"/>
          <w:szCs w:val="24"/>
          <w:lang w:val="en-US"/>
        </w:rPr>
        <w:t>S</w:t>
      </w:r>
    </w:p>
    <w:p w14:paraId="19B0FA81" w14:textId="77777777" w:rsidR="00AA2DA4" w:rsidRDefault="00AA2DA4" w:rsidP="005337FA">
      <w:pPr>
        <w:spacing w:after="0" w:line="276" w:lineRule="auto"/>
        <w:rPr>
          <w:rFonts w:asciiTheme="majorHAnsi" w:hAnsiTheme="majorHAnsi" w:cstheme="majorHAnsi"/>
          <w:sz w:val="20"/>
          <w:szCs w:val="20"/>
        </w:rPr>
      </w:pPr>
      <w:bookmarkStart w:id="4" w:name="_Hlk535241907"/>
    </w:p>
    <w:bookmarkEnd w:id="4"/>
    <w:p w14:paraId="5D5609AF" w14:textId="77777777" w:rsidR="00AC3C76" w:rsidRPr="00512B17" w:rsidRDefault="00AC3C76" w:rsidP="00AC3C76">
      <w:pPr>
        <w:spacing w:after="0" w:line="276" w:lineRule="auto"/>
        <w:rPr>
          <w:rFonts w:asciiTheme="majorHAnsi" w:hAnsiTheme="majorHAnsi" w:cstheme="majorHAnsi"/>
          <w:sz w:val="20"/>
          <w:szCs w:val="20"/>
        </w:rPr>
      </w:pPr>
      <w:r w:rsidRPr="00512B17">
        <w:rPr>
          <w:rFonts w:asciiTheme="majorHAnsi" w:hAnsiTheme="majorHAnsi" w:cstheme="majorHAnsi"/>
          <w:sz w:val="20"/>
          <w:szCs w:val="20"/>
        </w:rPr>
        <w:t xml:space="preserve">Australian Children’s Education &amp; Care Quality Authority. (2022). </w:t>
      </w:r>
      <w:hyperlink r:id="rId15" w:history="1">
        <w:r w:rsidRPr="00512B17">
          <w:rPr>
            <w:rStyle w:val="Hyperlink"/>
            <w:rFonts w:asciiTheme="majorHAnsi" w:hAnsiTheme="majorHAnsi" w:cstheme="majorHAnsi"/>
            <w:sz w:val="20"/>
            <w:szCs w:val="20"/>
          </w:rPr>
          <w:t>Disability Discrimination Act 1992 (DDA) resources.</w:t>
        </w:r>
      </w:hyperlink>
      <w:r w:rsidRPr="00512B17">
        <w:rPr>
          <w:rFonts w:asciiTheme="majorHAnsi" w:hAnsiTheme="majorHAnsi" w:cstheme="majorHAnsi"/>
          <w:sz w:val="20"/>
          <w:szCs w:val="20"/>
        </w:rPr>
        <w:t xml:space="preserve"> </w:t>
      </w:r>
    </w:p>
    <w:p w14:paraId="48BE6826" w14:textId="77777777" w:rsidR="00AC3C76" w:rsidRPr="008A423C" w:rsidRDefault="00AC3C76" w:rsidP="00AC3C76">
      <w:pPr>
        <w:spacing w:after="0" w:line="276" w:lineRule="auto"/>
        <w:rPr>
          <w:rFonts w:asciiTheme="majorHAnsi" w:hAnsiTheme="majorHAnsi" w:cstheme="majorHAnsi"/>
          <w:sz w:val="20"/>
          <w:szCs w:val="20"/>
        </w:rPr>
      </w:pPr>
      <w:r w:rsidRPr="008A423C">
        <w:rPr>
          <w:rFonts w:asciiTheme="majorHAnsi" w:hAnsiTheme="majorHAnsi" w:cstheme="majorHAnsi"/>
          <w:sz w:val="20"/>
          <w:szCs w:val="20"/>
        </w:rPr>
        <w:t xml:space="preserve">Australian Children’s Education &amp; Care Quality Authority. (2025). </w:t>
      </w:r>
      <w:hyperlink r:id="rId16" w:history="1"/>
      <w:hyperlink r:id="rId17" w:history="1">
        <w:r w:rsidRPr="008A423C">
          <w:rPr>
            <w:rStyle w:val="Hyperlink"/>
            <w:rFonts w:asciiTheme="majorHAnsi" w:hAnsiTheme="majorHAnsi" w:cstheme="majorHAnsi"/>
            <w:i/>
            <w:iCs/>
            <w:sz w:val="20"/>
            <w:szCs w:val="20"/>
          </w:rPr>
          <w:t>Guide to the National Quality Framework</w:t>
        </w:r>
      </w:hyperlink>
    </w:p>
    <w:p w14:paraId="4BAE5105" w14:textId="506462AB" w:rsidR="00AC3C76" w:rsidRPr="008A423C" w:rsidRDefault="00AC3C76" w:rsidP="00AC3C76">
      <w:pPr>
        <w:spacing w:after="0" w:line="276" w:lineRule="auto"/>
        <w:rPr>
          <w:rFonts w:asciiTheme="majorHAnsi" w:hAnsiTheme="majorHAnsi" w:cstheme="majorHAnsi"/>
          <w:sz w:val="20"/>
          <w:szCs w:val="20"/>
        </w:rPr>
      </w:pPr>
      <w:r w:rsidRPr="008A423C">
        <w:rPr>
          <w:rFonts w:asciiTheme="majorHAnsi" w:hAnsiTheme="majorHAnsi" w:cstheme="majorHAnsi"/>
          <w:sz w:val="20"/>
          <w:szCs w:val="20"/>
        </w:rPr>
        <w:t xml:space="preserve">Australian Government Department of Education. (2022).  </w:t>
      </w:r>
      <w:hyperlink r:id="rId18" w:history="1">
        <w:r w:rsidR="008A423C" w:rsidRPr="008A423C">
          <w:rPr>
            <w:rStyle w:val="Hyperlink"/>
            <w:rFonts w:asciiTheme="majorHAnsi" w:hAnsiTheme="majorHAnsi" w:cstheme="majorHAnsi"/>
            <w:i/>
            <w:iCs/>
            <w:sz w:val="20"/>
            <w:szCs w:val="20"/>
          </w:rPr>
          <w:t>My Time Our Place</w:t>
        </w:r>
        <w:r w:rsidRPr="008A423C">
          <w:rPr>
            <w:rStyle w:val="Hyperlink"/>
            <w:rFonts w:asciiTheme="majorHAnsi" w:hAnsiTheme="majorHAnsi" w:cstheme="majorHAnsi"/>
            <w:i/>
            <w:iCs/>
            <w:sz w:val="20"/>
            <w:szCs w:val="20"/>
          </w:rPr>
          <w:t xml:space="preserve">: Framework for </w:t>
        </w:r>
        <w:r w:rsidR="008A423C" w:rsidRPr="008A423C">
          <w:rPr>
            <w:rStyle w:val="Hyperlink"/>
            <w:rFonts w:asciiTheme="majorHAnsi" w:hAnsiTheme="majorHAnsi" w:cstheme="majorHAnsi"/>
            <w:i/>
            <w:iCs/>
            <w:sz w:val="20"/>
            <w:szCs w:val="20"/>
          </w:rPr>
          <w:t xml:space="preserve">School Age Care in </w:t>
        </w:r>
        <w:r w:rsidRPr="008A423C">
          <w:rPr>
            <w:rStyle w:val="Hyperlink"/>
            <w:rFonts w:asciiTheme="majorHAnsi" w:hAnsiTheme="majorHAnsi" w:cstheme="majorHAnsi"/>
            <w:i/>
            <w:iCs/>
            <w:sz w:val="20"/>
            <w:szCs w:val="20"/>
          </w:rPr>
          <w:t>Australia.</w:t>
        </w:r>
      </w:hyperlink>
      <w:r w:rsidRPr="008A423C">
        <w:rPr>
          <w:rFonts w:asciiTheme="majorHAnsi" w:hAnsiTheme="majorHAnsi" w:cstheme="majorHAnsi"/>
          <w:i/>
          <w:iCs/>
          <w:sz w:val="20"/>
          <w:szCs w:val="20"/>
        </w:rPr>
        <w:t>V2.0.</w:t>
      </w:r>
    </w:p>
    <w:p w14:paraId="79671723" w14:textId="77777777" w:rsidR="00AC3C76" w:rsidRPr="008A423C" w:rsidRDefault="00AC3C76" w:rsidP="00AC3C76">
      <w:pPr>
        <w:spacing w:after="0" w:line="276" w:lineRule="auto"/>
        <w:rPr>
          <w:rFonts w:asciiTheme="majorHAnsi" w:hAnsiTheme="majorHAnsi" w:cstheme="majorHAnsi"/>
          <w:i/>
          <w:iCs/>
          <w:sz w:val="20"/>
          <w:szCs w:val="20"/>
        </w:rPr>
      </w:pPr>
      <w:r w:rsidRPr="008A423C">
        <w:rPr>
          <w:rFonts w:asciiTheme="majorHAnsi" w:hAnsiTheme="majorHAnsi" w:cstheme="majorHAnsi"/>
          <w:sz w:val="20"/>
          <w:szCs w:val="20"/>
        </w:rPr>
        <w:t xml:space="preserve">Australian Government Department of Education. (2023) </w:t>
      </w:r>
      <w:hyperlink r:id="rId19" w:history="1">
        <w:r w:rsidRPr="008A423C">
          <w:rPr>
            <w:rStyle w:val="Hyperlink"/>
            <w:rFonts w:asciiTheme="majorHAnsi" w:hAnsiTheme="majorHAnsi" w:cstheme="majorHAnsi"/>
            <w:i/>
            <w:iCs/>
            <w:sz w:val="20"/>
            <w:szCs w:val="20"/>
          </w:rPr>
          <w:t>Inclusion Support Program (ISP) Guidelines</w:t>
        </w:r>
      </w:hyperlink>
      <w:r w:rsidRPr="008A423C">
        <w:rPr>
          <w:rFonts w:asciiTheme="majorHAnsi" w:hAnsiTheme="majorHAnsi" w:cstheme="majorHAnsi"/>
          <w:i/>
          <w:iCs/>
          <w:sz w:val="20"/>
          <w:szCs w:val="20"/>
        </w:rPr>
        <w:t>. Version 2.5 July 2023.</w:t>
      </w:r>
      <w:r w:rsidRPr="008A423C">
        <w:rPr>
          <w:rFonts w:asciiTheme="majorHAnsi" w:hAnsiTheme="majorHAnsi" w:cstheme="majorHAnsi"/>
        </w:rPr>
        <w:t xml:space="preserve"> </w:t>
      </w:r>
    </w:p>
    <w:p w14:paraId="02EF9041" w14:textId="77777777" w:rsidR="00AC3C76" w:rsidRPr="00512B17" w:rsidRDefault="00AC3C76" w:rsidP="00AC3C76">
      <w:pPr>
        <w:spacing w:after="0" w:line="276" w:lineRule="auto"/>
        <w:rPr>
          <w:rFonts w:asciiTheme="majorHAnsi" w:hAnsiTheme="majorHAnsi" w:cstheme="majorHAnsi"/>
          <w:i/>
          <w:iCs/>
          <w:sz w:val="20"/>
          <w:szCs w:val="20"/>
        </w:rPr>
      </w:pPr>
      <w:r w:rsidRPr="008A423C">
        <w:rPr>
          <w:rFonts w:asciiTheme="majorHAnsi" w:hAnsiTheme="majorHAnsi" w:cstheme="majorHAnsi"/>
          <w:sz w:val="20"/>
          <w:szCs w:val="20"/>
        </w:rPr>
        <w:t xml:space="preserve">Australian Government. Australian Institute of Families Studies. (2024). </w:t>
      </w:r>
      <w:hyperlink r:id="rId20" w:history="1">
        <w:r w:rsidRPr="008A423C">
          <w:rPr>
            <w:rStyle w:val="Hyperlink"/>
            <w:rFonts w:asciiTheme="majorHAnsi" w:hAnsiTheme="majorHAnsi" w:cstheme="majorHAnsi"/>
            <w:i/>
            <w:iCs/>
            <w:sz w:val="20"/>
            <w:szCs w:val="20"/>
          </w:rPr>
          <w:t>Supporting disability inclusion with children and families.</w:t>
        </w:r>
      </w:hyperlink>
    </w:p>
    <w:p w14:paraId="3B7DCEBA" w14:textId="77777777" w:rsidR="00AC3C76" w:rsidRPr="00512B17" w:rsidRDefault="00AC3C76" w:rsidP="00AC3C76">
      <w:pPr>
        <w:spacing w:after="0" w:line="276" w:lineRule="auto"/>
        <w:rPr>
          <w:rFonts w:asciiTheme="majorHAnsi" w:hAnsiTheme="majorHAnsi" w:cstheme="majorHAnsi"/>
          <w:b/>
          <w:sz w:val="20"/>
          <w:szCs w:val="20"/>
        </w:rPr>
      </w:pPr>
      <w:r w:rsidRPr="00512B17">
        <w:rPr>
          <w:rFonts w:asciiTheme="majorHAnsi" w:hAnsiTheme="majorHAnsi" w:cstheme="majorHAnsi"/>
          <w:sz w:val="20"/>
          <w:szCs w:val="20"/>
        </w:rPr>
        <w:t>Early Childhood Australia Code of Ethics. (2016).</w:t>
      </w:r>
    </w:p>
    <w:p w14:paraId="54247640" w14:textId="77777777" w:rsidR="00AC3C76" w:rsidRPr="00512B17" w:rsidRDefault="00AC3C76" w:rsidP="00AC3C76">
      <w:pPr>
        <w:spacing w:after="0" w:line="276" w:lineRule="auto"/>
        <w:rPr>
          <w:rFonts w:asciiTheme="majorHAnsi" w:hAnsiTheme="majorHAnsi" w:cstheme="majorHAnsi"/>
          <w:color w:val="000000" w:themeColor="text1"/>
          <w:sz w:val="20"/>
          <w:szCs w:val="20"/>
        </w:rPr>
      </w:pPr>
      <w:r w:rsidRPr="00512B17">
        <w:rPr>
          <w:rFonts w:asciiTheme="majorHAnsi" w:hAnsiTheme="majorHAnsi" w:cstheme="majorHAnsi"/>
          <w:iCs/>
          <w:color w:val="000000" w:themeColor="text1"/>
          <w:sz w:val="20"/>
          <w:szCs w:val="20"/>
        </w:rPr>
        <w:t>Education and Care Services National Law Act 2010</w:t>
      </w:r>
      <w:r w:rsidRPr="00512B17">
        <w:rPr>
          <w:rFonts w:asciiTheme="majorHAnsi" w:hAnsiTheme="majorHAnsi" w:cstheme="majorHAnsi"/>
          <w:i/>
          <w:color w:val="000000" w:themeColor="text1"/>
          <w:sz w:val="20"/>
          <w:szCs w:val="20"/>
        </w:rPr>
        <w:t xml:space="preserve">. </w:t>
      </w:r>
      <w:r w:rsidRPr="00512B17">
        <w:rPr>
          <w:rFonts w:asciiTheme="majorHAnsi" w:hAnsiTheme="majorHAnsi" w:cstheme="majorHAnsi"/>
          <w:color w:val="000000" w:themeColor="text1"/>
          <w:sz w:val="20"/>
          <w:szCs w:val="20"/>
        </w:rPr>
        <w:t>(Amended 2023).</w:t>
      </w:r>
    </w:p>
    <w:p w14:paraId="15D94D12" w14:textId="77777777" w:rsidR="00AC3C76" w:rsidRPr="00512B17" w:rsidRDefault="00AC3C76" w:rsidP="00AC3C76">
      <w:pPr>
        <w:spacing w:after="0" w:line="276" w:lineRule="auto"/>
        <w:rPr>
          <w:rFonts w:asciiTheme="majorHAnsi" w:hAnsiTheme="majorHAnsi" w:cstheme="majorHAnsi"/>
          <w:sz w:val="20"/>
          <w:szCs w:val="20"/>
        </w:rPr>
      </w:pPr>
      <w:hyperlink r:id="rId21" w:history="1">
        <w:r w:rsidRPr="00512B17">
          <w:rPr>
            <w:rStyle w:val="Hyperlink"/>
            <w:rFonts w:asciiTheme="majorHAnsi" w:hAnsiTheme="majorHAnsi" w:cstheme="majorHAnsi"/>
            <w:sz w:val="20"/>
            <w:szCs w:val="20"/>
          </w:rPr>
          <w:t>Education and Care Services National Regulations</w:t>
        </w:r>
      </w:hyperlink>
      <w:r w:rsidRPr="00512B17">
        <w:rPr>
          <w:rFonts w:asciiTheme="majorHAnsi" w:hAnsiTheme="majorHAnsi" w:cstheme="majorHAnsi"/>
          <w:sz w:val="20"/>
          <w:szCs w:val="20"/>
        </w:rPr>
        <w:t xml:space="preserve">. (Amended 2023).     </w:t>
      </w:r>
    </w:p>
    <w:p w14:paraId="16797B39" w14:textId="77777777" w:rsidR="00AF48C4" w:rsidRDefault="00AF48C4" w:rsidP="007E1EE6">
      <w:pPr>
        <w:spacing w:line="360" w:lineRule="auto"/>
        <w:rPr>
          <w:rFonts w:cs="Arial"/>
          <w:sz w:val="24"/>
          <w:szCs w:val="24"/>
        </w:rPr>
      </w:pPr>
    </w:p>
    <w:p w14:paraId="172ECCA3" w14:textId="3A602BB4" w:rsidR="007E1EE6" w:rsidRPr="0005762D" w:rsidRDefault="007E1EE6" w:rsidP="007E1EE6">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405"/>
        <w:gridCol w:w="2126"/>
        <w:gridCol w:w="567"/>
        <w:gridCol w:w="1701"/>
        <w:gridCol w:w="851"/>
        <w:gridCol w:w="1336"/>
      </w:tblGrid>
      <w:tr w:rsidR="00C33DF8" w:rsidRPr="00EE5D74" w14:paraId="30E08B1D" w14:textId="77777777" w:rsidTr="0075668F">
        <w:trPr>
          <w:trHeight w:val="574"/>
        </w:trPr>
        <w:tc>
          <w:tcPr>
            <w:tcW w:w="2405" w:type="dxa"/>
            <w:shd w:val="clear" w:color="auto" w:fill="D9D9D9" w:themeFill="background1" w:themeFillShade="D9"/>
            <w:vAlign w:val="center"/>
          </w:tcPr>
          <w:p w14:paraId="35D40619" w14:textId="7C857826" w:rsidR="00C33DF8" w:rsidRPr="00EE5D74" w:rsidRDefault="00C33DF8" w:rsidP="00C33DF8">
            <w:pPr>
              <w:rPr>
                <w:rFonts w:ascii="Calibri Light" w:hAnsi="Calibri Light"/>
                <w:color w:val="000000" w:themeColor="text1"/>
                <w:sz w:val="24"/>
                <w:szCs w:val="24"/>
              </w:rPr>
            </w:pPr>
            <w:r w:rsidRPr="004D4374">
              <w:rPr>
                <w:rFonts w:ascii="Calibri Light" w:hAnsi="Calibri Light"/>
                <w:color w:val="000000" w:themeColor="text1"/>
                <w:sz w:val="24"/>
                <w:szCs w:val="24"/>
              </w:rPr>
              <w:t>POLICY REVIEWED BY</w:t>
            </w:r>
          </w:p>
        </w:tc>
        <w:tc>
          <w:tcPr>
            <w:tcW w:w="2693" w:type="dxa"/>
            <w:gridSpan w:val="2"/>
            <w:shd w:val="clear" w:color="auto" w:fill="FFFFFF" w:themeFill="background1"/>
            <w:vAlign w:val="center"/>
          </w:tcPr>
          <w:p w14:paraId="21FAB40B" w14:textId="64395EE6" w:rsidR="00C33DF8" w:rsidRPr="00EE5D74" w:rsidRDefault="008A423C" w:rsidP="008A423C">
            <w:pPr>
              <w:ind w:hanging="27"/>
              <w:rPr>
                <w:rFonts w:ascii="Calibri Light" w:hAnsi="Calibri Light"/>
                <w:color w:val="000000" w:themeColor="text1"/>
                <w:sz w:val="24"/>
                <w:szCs w:val="24"/>
              </w:rPr>
            </w:pPr>
            <w:r>
              <w:rPr>
                <w:rFonts w:ascii="Calibri Light" w:hAnsi="Calibri Light"/>
                <w:color w:val="000000" w:themeColor="text1"/>
                <w:sz w:val="24"/>
                <w:szCs w:val="24"/>
              </w:rPr>
              <w:t>Karla Byrne</w:t>
            </w:r>
          </w:p>
        </w:tc>
        <w:tc>
          <w:tcPr>
            <w:tcW w:w="2552" w:type="dxa"/>
            <w:gridSpan w:val="2"/>
            <w:shd w:val="clear" w:color="auto" w:fill="FFFFFF" w:themeFill="background1"/>
            <w:vAlign w:val="center"/>
          </w:tcPr>
          <w:p w14:paraId="29D9BDFF" w14:textId="6CB00252" w:rsidR="00C33DF8" w:rsidRDefault="008A423C" w:rsidP="008A423C">
            <w:pPr>
              <w:rPr>
                <w:rFonts w:ascii="Calibri Light" w:hAnsi="Calibri Light"/>
                <w:color w:val="000000" w:themeColor="text1"/>
                <w:sz w:val="24"/>
                <w:szCs w:val="24"/>
              </w:rPr>
            </w:pPr>
            <w:r>
              <w:rPr>
                <w:rFonts w:ascii="Calibri Light" w:hAnsi="Calibri Light"/>
                <w:color w:val="000000" w:themeColor="text1"/>
                <w:sz w:val="24"/>
                <w:szCs w:val="24"/>
              </w:rPr>
              <w:t>Nominated Supervisor</w:t>
            </w:r>
          </w:p>
        </w:tc>
        <w:tc>
          <w:tcPr>
            <w:tcW w:w="1336" w:type="dxa"/>
            <w:shd w:val="clear" w:color="auto" w:fill="FFFFFF" w:themeFill="background1"/>
            <w:vAlign w:val="center"/>
          </w:tcPr>
          <w:p w14:paraId="215ABBBA" w14:textId="1805482F" w:rsidR="00C33DF8" w:rsidRPr="00EE5D74" w:rsidRDefault="008A423C" w:rsidP="00C33DF8">
            <w:pPr>
              <w:ind w:hanging="27"/>
              <w:jc w:val="center"/>
              <w:rPr>
                <w:rFonts w:ascii="Calibri Light" w:hAnsi="Calibri Light"/>
                <w:color w:val="000000" w:themeColor="text1"/>
                <w:sz w:val="24"/>
                <w:szCs w:val="24"/>
              </w:rPr>
            </w:pPr>
            <w:r w:rsidRPr="008A423C">
              <w:rPr>
                <w:rFonts w:asciiTheme="majorHAnsi" w:hAnsiTheme="majorHAnsi"/>
              </w:rPr>
              <w:t>2.3.26</w:t>
            </w:r>
          </w:p>
        </w:tc>
      </w:tr>
      <w:tr w:rsidR="00C33DF8" w:rsidRPr="00EE5D74" w14:paraId="7F7BFF2D" w14:textId="77777777" w:rsidTr="003D5A9E">
        <w:trPr>
          <w:trHeight w:val="574"/>
        </w:trPr>
        <w:tc>
          <w:tcPr>
            <w:tcW w:w="2405" w:type="dxa"/>
            <w:shd w:val="clear" w:color="auto" w:fill="F2F2F2" w:themeFill="background1" w:themeFillShade="F2"/>
            <w:vAlign w:val="center"/>
          </w:tcPr>
          <w:p w14:paraId="796D4514" w14:textId="77777777" w:rsidR="00C33DF8" w:rsidRPr="00EE5D74" w:rsidRDefault="00C33DF8" w:rsidP="00C33DF8">
            <w:pPr>
              <w:rPr>
                <w:rFonts w:ascii="Calibri Light" w:hAnsi="Calibri Light"/>
                <w:color w:val="000000" w:themeColor="text1"/>
                <w:sz w:val="24"/>
                <w:szCs w:val="24"/>
              </w:rPr>
            </w:pPr>
            <w:r w:rsidRPr="00EE5D74">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06CCB809" w14:textId="2CCAC3ED" w:rsidR="00C33DF8" w:rsidRPr="00EE5D74" w:rsidRDefault="0026025F" w:rsidP="00AA2DA4">
            <w:pPr>
              <w:ind w:hanging="27"/>
              <w:rPr>
                <w:rFonts w:ascii="Calibri Light" w:hAnsi="Calibri Light"/>
                <w:color w:val="000000" w:themeColor="text1"/>
                <w:sz w:val="24"/>
                <w:szCs w:val="24"/>
              </w:rPr>
            </w:pPr>
            <w:r>
              <w:rPr>
                <w:rFonts w:ascii="Calibri Light" w:hAnsi="Calibri Light"/>
                <w:color w:val="000000" w:themeColor="text1"/>
                <w:sz w:val="24"/>
                <w:szCs w:val="24"/>
              </w:rPr>
              <w:t>March</w:t>
            </w:r>
            <w:r w:rsidR="00C33DF8" w:rsidRPr="00EE5D74">
              <w:rPr>
                <w:rFonts w:ascii="Calibri Light" w:hAnsi="Calibri Light"/>
                <w:color w:val="000000" w:themeColor="text1"/>
                <w:sz w:val="24"/>
                <w:szCs w:val="24"/>
              </w:rPr>
              <w:t xml:space="preserve"> 202</w:t>
            </w:r>
            <w:r>
              <w:rPr>
                <w:rFonts w:ascii="Calibri Light" w:hAnsi="Calibri Light"/>
                <w:color w:val="000000" w:themeColor="text1"/>
                <w:sz w:val="24"/>
                <w:szCs w:val="24"/>
              </w:rPr>
              <w:t>6</w:t>
            </w:r>
          </w:p>
        </w:tc>
        <w:tc>
          <w:tcPr>
            <w:tcW w:w="2268" w:type="dxa"/>
            <w:gridSpan w:val="2"/>
            <w:shd w:val="clear" w:color="auto" w:fill="D9D9D9" w:themeFill="background1" w:themeFillShade="D9"/>
            <w:vAlign w:val="center"/>
          </w:tcPr>
          <w:p w14:paraId="76BCDED3" w14:textId="639600D9" w:rsidR="00C33DF8" w:rsidRPr="00EE5D74" w:rsidRDefault="00C33DF8" w:rsidP="00C33DF8">
            <w:pPr>
              <w:ind w:hanging="27"/>
              <w:jc w:val="center"/>
              <w:rPr>
                <w:rFonts w:ascii="Calibri Light" w:hAnsi="Calibri Light"/>
                <w:color w:val="000000" w:themeColor="text1"/>
                <w:sz w:val="24"/>
                <w:szCs w:val="24"/>
              </w:rPr>
            </w:pPr>
            <w:r>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0058995" w14:textId="24BB0075" w:rsidR="00C33DF8" w:rsidRPr="00EE5D74" w:rsidRDefault="0026025F" w:rsidP="00440EFA">
            <w:pPr>
              <w:ind w:hanging="27"/>
              <w:rPr>
                <w:rFonts w:ascii="Calibri Light" w:hAnsi="Calibri Light"/>
                <w:color w:val="000000" w:themeColor="text1"/>
                <w:sz w:val="24"/>
                <w:szCs w:val="24"/>
              </w:rPr>
            </w:pPr>
            <w:r>
              <w:rPr>
                <w:rFonts w:ascii="Calibri Light" w:hAnsi="Calibri Light"/>
                <w:color w:val="000000" w:themeColor="text1"/>
                <w:sz w:val="24"/>
                <w:szCs w:val="24"/>
              </w:rPr>
              <w:t>March</w:t>
            </w:r>
            <w:r w:rsidR="00C33DF8">
              <w:rPr>
                <w:rFonts w:ascii="Calibri Light" w:hAnsi="Calibri Light"/>
                <w:color w:val="000000" w:themeColor="text1"/>
                <w:sz w:val="24"/>
                <w:szCs w:val="24"/>
              </w:rPr>
              <w:t xml:space="preserve"> </w:t>
            </w:r>
            <w:r w:rsidR="00C33DF8" w:rsidRPr="00EE5D74">
              <w:rPr>
                <w:rFonts w:ascii="Calibri Light" w:hAnsi="Calibri Light"/>
                <w:color w:val="000000" w:themeColor="text1"/>
                <w:sz w:val="24"/>
                <w:szCs w:val="24"/>
              </w:rPr>
              <w:t>202</w:t>
            </w:r>
            <w:r>
              <w:rPr>
                <w:rFonts w:ascii="Calibri Light" w:hAnsi="Calibri Light"/>
                <w:color w:val="000000" w:themeColor="text1"/>
                <w:sz w:val="24"/>
                <w:szCs w:val="24"/>
              </w:rPr>
              <w:t>7</w:t>
            </w:r>
          </w:p>
        </w:tc>
      </w:tr>
    </w:tbl>
    <w:p w14:paraId="006353D2" w14:textId="15BEE082" w:rsidR="00E029D8" w:rsidRPr="00D85B33" w:rsidRDefault="00E029D8" w:rsidP="00D85B33">
      <w:pPr>
        <w:rPr>
          <w:rFonts w:asciiTheme="majorHAnsi" w:hAnsiTheme="majorHAnsi"/>
        </w:rPr>
      </w:pPr>
    </w:p>
    <w:sectPr w:rsidR="00E029D8" w:rsidRPr="00D85B33" w:rsidSect="00FC7C25">
      <w:headerReference w:type="default" r:id="rId22"/>
      <w:footerReference w:type="even" r:id="rId23"/>
      <w:footerReference w:type="default" r:id="rId24"/>
      <w:pgSz w:w="11906" w:h="16838"/>
      <w:pgMar w:top="1440" w:right="1134" w:bottom="1440" w:left="1440" w:header="142"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B9F9" w14:textId="77777777" w:rsidR="00261FDD" w:rsidRDefault="00261FDD" w:rsidP="0021486F">
      <w:pPr>
        <w:spacing w:after="0" w:line="240" w:lineRule="auto"/>
      </w:pPr>
      <w:r>
        <w:separator/>
      </w:r>
    </w:p>
  </w:endnote>
  <w:endnote w:type="continuationSeparator" w:id="0">
    <w:p w14:paraId="6F7720E3" w14:textId="77777777" w:rsidR="00261FDD" w:rsidRDefault="00261FDD" w:rsidP="0021486F">
      <w:pPr>
        <w:spacing w:after="0" w:line="240" w:lineRule="auto"/>
      </w:pPr>
      <w:r>
        <w:continuationSeparator/>
      </w:r>
    </w:p>
  </w:endnote>
  <w:endnote w:type="continuationNotice" w:id="1">
    <w:p w14:paraId="4B5D187E" w14:textId="77777777" w:rsidR="00261FDD" w:rsidRDefault="00261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198"/>
      <w:docPartObj>
        <w:docPartGallery w:val="Page Numbers (Bottom of Page)"/>
        <w:docPartUnique/>
      </w:docPartObj>
    </w:sdtPr>
    <w:sdtEndPr>
      <w:rPr>
        <w:rStyle w:val="PageNumber"/>
      </w:rPr>
    </w:sdtEndPr>
    <w:sdtContent>
      <w:p w14:paraId="3C02ACBC" w14:textId="0F6CD8A3" w:rsidR="00BD05DE" w:rsidRDefault="00BD05DE" w:rsidP="007A3533">
        <w:pPr>
          <w:pStyle w:val="Footer"/>
          <w:framePr w:wrap="none" w:vAnchor="text" w:hAnchor="margin" w:y="1"/>
          <w:rPr>
            <w:rStyle w:val="PageNumber"/>
          </w:rPr>
        </w:pPr>
        <w:r>
          <w:rPr>
            <w:rStyle w:val="PageNumber"/>
          </w:rPr>
          <w:fldChar w:fldCharType="begin"/>
        </w:r>
        <w:r>
          <w:rPr>
            <w:rStyle w:val="PageNumber"/>
          </w:rPr>
          <w:instrText xml:space="preserve"> PAGE </w:instrText>
        </w:r>
        <w:r w:rsidR="00891791">
          <w:rPr>
            <w:rStyle w:val="PageNumber"/>
          </w:rPr>
          <w:fldChar w:fldCharType="separate"/>
        </w:r>
        <w:r w:rsidR="00891791">
          <w:rPr>
            <w:rStyle w:val="PageNumber"/>
            <w:noProof/>
          </w:rPr>
          <w:t>1</w:t>
        </w:r>
        <w:r>
          <w:rPr>
            <w:rStyle w:val="PageNumber"/>
          </w:rPr>
          <w:fldChar w:fldCharType="end"/>
        </w:r>
      </w:p>
    </w:sdtContent>
  </w:sdt>
  <w:p w14:paraId="59CA2BE4" w14:textId="77777777" w:rsidR="00BD05DE" w:rsidRDefault="00BD05DE" w:rsidP="00BD05D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5331313"/>
      <w:docPartObj>
        <w:docPartGallery w:val="Page Numbers (Bottom of Page)"/>
        <w:docPartUnique/>
      </w:docPartObj>
    </w:sdtPr>
    <w:sdtEndPr>
      <w:rPr>
        <w:rStyle w:val="PageNumber"/>
      </w:rPr>
    </w:sdtEndPr>
    <w:sdtContent>
      <w:p w14:paraId="3D918DDD" w14:textId="5276D861" w:rsidR="00BD05DE" w:rsidRDefault="00BD05DE" w:rsidP="007A353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4D6B0D3C" w:rsidR="003A6BB1" w:rsidRDefault="003A6BB1" w:rsidP="00BD05D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F645" w14:textId="77777777" w:rsidR="00261FDD" w:rsidRDefault="00261FDD" w:rsidP="0021486F">
      <w:pPr>
        <w:spacing w:after="0" w:line="240" w:lineRule="auto"/>
      </w:pPr>
      <w:r>
        <w:separator/>
      </w:r>
    </w:p>
  </w:footnote>
  <w:footnote w:type="continuationSeparator" w:id="0">
    <w:p w14:paraId="50DC5871" w14:textId="77777777" w:rsidR="00261FDD" w:rsidRDefault="00261FDD" w:rsidP="0021486F">
      <w:pPr>
        <w:spacing w:after="0" w:line="240" w:lineRule="auto"/>
      </w:pPr>
      <w:r>
        <w:continuationSeparator/>
      </w:r>
    </w:p>
  </w:footnote>
  <w:footnote w:type="continuationNotice" w:id="1">
    <w:p w14:paraId="32538062" w14:textId="77777777" w:rsidR="00261FDD" w:rsidRDefault="00261F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03EC" w14:textId="7788887F" w:rsidR="00891791" w:rsidRDefault="00FC7C25">
    <w:pPr>
      <w:pStyle w:val="Header"/>
    </w:pPr>
    <w:r w:rsidRPr="00282F84">
      <w:rPr>
        <w:noProof/>
      </w:rPr>
      <w:drawing>
        <wp:inline distT="0" distB="0" distL="0" distR="0" wp14:anchorId="4BE97057" wp14:editId="55878B5A">
          <wp:extent cx="1638300" cy="585308"/>
          <wp:effectExtent l="0" t="0" r="0" b="5715"/>
          <wp:docPr id="4599114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B43"/>
    <w:multiLevelType w:val="hybridMultilevel"/>
    <w:tmpl w:val="BE1A92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33CBF"/>
    <w:multiLevelType w:val="hybridMultilevel"/>
    <w:tmpl w:val="3B6E5D7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B74BA"/>
    <w:multiLevelType w:val="multilevel"/>
    <w:tmpl w:val="508677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B1F54"/>
    <w:multiLevelType w:val="hybridMultilevel"/>
    <w:tmpl w:val="349A69D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21C72D8"/>
    <w:multiLevelType w:val="hybridMultilevel"/>
    <w:tmpl w:val="34D2A5FA"/>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F2636A9"/>
    <w:multiLevelType w:val="hybridMultilevel"/>
    <w:tmpl w:val="692404D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A64EFC"/>
    <w:multiLevelType w:val="hybridMultilevel"/>
    <w:tmpl w:val="CF5C887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D1D86"/>
    <w:multiLevelType w:val="hybridMultilevel"/>
    <w:tmpl w:val="BCD4AE3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0543276"/>
    <w:multiLevelType w:val="hybridMultilevel"/>
    <w:tmpl w:val="1EAAE96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3F8703F"/>
    <w:multiLevelType w:val="hybridMultilevel"/>
    <w:tmpl w:val="EF5C64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54F68F6"/>
    <w:multiLevelType w:val="hybridMultilevel"/>
    <w:tmpl w:val="D42AEE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87069CB"/>
    <w:multiLevelType w:val="hybridMultilevel"/>
    <w:tmpl w:val="BB3EAA0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A015CC"/>
    <w:multiLevelType w:val="hybridMultilevel"/>
    <w:tmpl w:val="EF80963E"/>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3DC74AEF"/>
    <w:multiLevelType w:val="hybridMultilevel"/>
    <w:tmpl w:val="FD06932C"/>
    <w:lvl w:ilvl="0" w:tplc="AE20A5AA">
      <w:numFmt w:val="bullet"/>
      <w:lvlText w:val="-"/>
      <w:lvlJc w:val="left"/>
      <w:pPr>
        <w:ind w:left="360" w:hanging="360"/>
      </w:pPr>
      <w:rPr>
        <w:rFonts w:ascii="Calibri Light" w:eastAsiaTheme="minorEastAsia" w:hAnsi="Calibri Light"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3F82100F"/>
    <w:multiLevelType w:val="hybridMultilevel"/>
    <w:tmpl w:val="91D653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7616D"/>
    <w:multiLevelType w:val="hybridMultilevel"/>
    <w:tmpl w:val="08F4F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C96CA1"/>
    <w:multiLevelType w:val="hybridMultilevel"/>
    <w:tmpl w:val="50FE91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146DEF"/>
    <w:multiLevelType w:val="hybridMultilevel"/>
    <w:tmpl w:val="57803BA6"/>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2D228B"/>
    <w:multiLevelType w:val="hybridMultilevel"/>
    <w:tmpl w:val="E6981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344749"/>
    <w:multiLevelType w:val="hybridMultilevel"/>
    <w:tmpl w:val="ECDC4FBA"/>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44A22C03"/>
    <w:multiLevelType w:val="hybridMultilevel"/>
    <w:tmpl w:val="72FEE7E4"/>
    <w:lvl w:ilvl="0" w:tplc="04090005">
      <w:start w:val="1"/>
      <w:numFmt w:val="bullet"/>
      <w:lvlText w:val=""/>
      <w:lvlJc w:val="left"/>
      <w:pPr>
        <w:ind w:left="360" w:hanging="360"/>
      </w:pPr>
      <w:rPr>
        <w:rFonts w:ascii="Wingdings" w:hAnsi="Wingdings" w:hint="default"/>
      </w:rPr>
    </w:lvl>
    <w:lvl w:ilvl="1" w:tplc="A086B4BE">
      <w:start w:val="7"/>
      <w:numFmt w:val="bullet"/>
      <w:lvlText w:val="-"/>
      <w:lvlJc w:val="left"/>
      <w:pPr>
        <w:ind w:left="1080" w:hanging="360"/>
      </w:pPr>
      <w:rPr>
        <w:rFonts w:ascii="Calibri Light" w:eastAsiaTheme="minorEastAsia" w:hAnsi="Calibri Light"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AA63D5"/>
    <w:multiLevelType w:val="hybridMultilevel"/>
    <w:tmpl w:val="439ADD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BAF3755"/>
    <w:multiLevelType w:val="hybridMultilevel"/>
    <w:tmpl w:val="F19ECD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618CD"/>
    <w:multiLevelType w:val="multilevel"/>
    <w:tmpl w:val="508677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F0523B"/>
    <w:multiLevelType w:val="hybridMultilevel"/>
    <w:tmpl w:val="E1BC6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2E5534"/>
    <w:multiLevelType w:val="hybridMultilevel"/>
    <w:tmpl w:val="D1A6446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3E2292"/>
    <w:multiLevelType w:val="hybridMultilevel"/>
    <w:tmpl w:val="E2602A6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9" w15:restartNumberingAfterBreak="0">
    <w:nsid w:val="5B89559F"/>
    <w:multiLevelType w:val="hybridMultilevel"/>
    <w:tmpl w:val="0066AA68"/>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C100FB7"/>
    <w:multiLevelType w:val="hybridMultilevel"/>
    <w:tmpl w:val="1C46249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B02327"/>
    <w:multiLevelType w:val="hybridMultilevel"/>
    <w:tmpl w:val="9CA00B2A"/>
    <w:lvl w:ilvl="0" w:tplc="5BA658CC">
      <w:start w:val="1"/>
      <w:numFmt w:val="bullet"/>
      <w:lvlText w:val="-"/>
      <w:lvlJc w:val="left"/>
      <w:pPr>
        <w:ind w:left="2136" w:hanging="360"/>
      </w:pPr>
      <w:rPr>
        <w:rFonts w:ascii="Calibri" w:eastAsiaTheme="minorEastAsia" w:hAnsi="Calibri" w:cstheme="minorBidi" w:hint="default"/>
      </w:rPr>
    </w:lvl>
    <w:lvl w:ilvl="1" w:tplc="0C090003" w:tentative="1">
      <w:start w:val="1"/>
      <w:numFmt w:val="bullet"/>
      <w:lvlText w:val="o"/>
      <w:lvlJc w:val="left"/>
      <w:pPr>
        <w:ind w:left="2856" w:hanging="360"/>
      </w:pPr>
      <w:rPr>
        <w:rFonts w:ascii="Courier New" w:hAnsi="Courier New" w:cs="Courier New" w:hint="default"/>
      </w:rPr>
    </w:lvl>
    <w:lvl w:ilvl="2" w:tplc="0C090005" w:tentative="1">
      <w:start w:val="1"/>
      <w:numFmt w:val="bullet"/>
      <w:lvlText w:val=""/>
      <w:lvlJc w:val="left"/>
      <w:pPr>
        <w:ind w:left="3576" w:hanging="360"/>
      </w:pPr>
      <w:rPr>
        <w:rFonts w:ascii="Wingdings" w:hAnsi="Wingdings" w:hint="default"/>
      </w:rPr>
    </w:lvl>
    <w:lvl w:ilvl="3" w:tplc="0C090001" w:tentative="1">
      <w:start w:val="1"/>
      <w:numFmt w:val="bullet"/>
      <w:lvlText w:val=""/>
      <w:lvlJc w:val="left"/>
      <w:pPr>
        <w:ind w:left="4296" w:hanging="360"/>
      </w:pPr>
      <w:rPr>
        <w:rFonts w:ascii="Symbol" w:hAnsi="Symbol" w:hint="default"/>
      </w:rPr>
    </w:lvl>
    <w:lvl w:ilvl="4" w:tplc="0C090003" w:tentative="1">
      <w:start w:val="1"/>
      <w:numFmt w:val="bullet"/>
      <w:lvlText w:val="o"/>
      <w:lvlJc w:val="left"/>
      <w:pPr>
        <w:ind w:left="5016" w:hanging="360"/>
      </w:pPr>
      <w:rPr>
        <w:rFonts w:ascii="Courier New" w:hAnsi="Courier New" w:cs="Courier New" w:hint="default"/>
      </w:rPr>
    </w:lvl>
    <w:lvl w:ilvl="5" w:tplc="0C090005" w:tentative="1">
      <w:start w:val="1"/>
      <w:numFmt w:val="bullet"/>
      <w:lvlText w:val=""/>
      <w:lvlJc w:val="left"/>
      <w:pPr>
        <w:ind w:left="5736" w:hanging="360"/>
      </w:pPr>
      <w:rPr>
        <w:rFonts w:ascii="Wingdings" w:hAnsi="Wingdings" w:hint="default"/>
      </w:rPr>
    </w:lvl>
    <w:lvl w:ilvl="6" w:tplc="0C090001" w:tentative="1">
      <w:start w:val="1"/>
      <w:numFmt w:val="bullet"/>
      <w:lvlText w:val=""/>
      <w:lvlJc w:val="left"/>
      <w:pPr>
        <w:ind w:left="6456" w:hanging="360"/>
      </w:pPr>
      <w:rPr>
        <w:rFonts w:ascii="Symbol" w:hAnsi="Symbol" w:hint="default"/>
      </w:rPr>
    </w:lvl>
    <w:lvl w:ilvl="7" w:tplc="0C090003" w:tentative="1">
      <w:start w:val="1"/>
      <w:numFmt w:val="bullet"/>
      <w:lvlText w:val="o"/>
      <w:lvlJc w:val="left"/>
      <w:pPr>
        <w:ind w:left="7176" w:hanging="360"/>
      </w:pPr>
      <w:rPr>
        <w:rFonts w:ascii="Courier New" w:hAnsi="Courier New" w:cs="Courier New" w:hint="default"/>
      </w:rPr>
    </w:lvl>
    <w:lvl w:ilvl="8" w:tplc="0C090005" w:tentative="1">
      <w:start w:val="1"/>
      <w:numFmt w:val="bullet"/>
      <w:lvlText w:val=""/>
      <w:lvlJc w:val="left"/>
      <w:pPr>
        <w:ind w:left="7896" w:hanging="360"/>
      </w:pPr>
      <w:rPr>
        <w:rFonts w:ascii="Wingdings" w:hAnsi="Wingdings" w:hint="default"/>
      </w:rPr>
    </w:lvl>
  </w:abstractNum>
  <w:abstractNum w:abstractNumId="32" w15:restartNumberingAfterBreak="0">
    <w:nsid w:val="644F7508"/>
    <w:multiLevelType w:val="hybridMultilevel"/>
    <w:tmpl w:val="FDB47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59136A9"/>
    <w:multiLevelType w:val="hybridMultilevel"/>
    <w:tmpl w:val="7F8216C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0A08F4"/>
    <w:multiLevelType w:val="hybridMultilevel"/>
    <w:tmpl w:val="A6F8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326051"/>
    <w:multiLevelType w:val="hybridMultilevel"/>
    <w:tmpl w:val="5A54C9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11B5871"/>
    <w:multiLevelType w:val="hybridMultilevel"/>
    <w:tmpl w:val="7F90283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952170"/>
    <w:multiLevelType w:val="hybridMultilevel"/>
    <w:tmpl w:val="1A8CE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F61233"/>
    <w:multiLevelType w:val="hybridMultilevel"/>
    <w:tmpl w:val="A8E86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B687E"/>
    <w:multiLevelType w:val="hybridMultilevel"/>
    <w:tmpl w:val="DA5C7B74"/>
    <w:lvl w:ilvl="0" w:tplc="04090005">
      <w:start w:val="1"/>
      <w:numFmt w:val="bullet"/>
      <w:lvlText w:val=""/>
      <w:lvlJc w:val="left"/>
      <w:pPr>
        <w:ind w:left="360" w:hanging="360"/>
      </w:pPr>
      <w:rPr>
        <w:rFonts w:ascii="Wingdings" w:hAnsi="Wingdings" w:hint="default"/>
      </w:rPr>
    </w:lvl>
    <w:lvl w:ilvl="1" w:tplc="A086B4BE">
      <w:start w:val="7"/>
      <w:numFmt w:val="bullet"/>
      <w:lvlText w:val="-"/>
      <w:lvlJc w:val="left"/>
      <w:pPr>
        <w:ind w:left="1080" w:hanging="360"/>
      </w:pPr>
      <w:rPr>
        <w:rFonts w:ascii="Calibri Light" w:eastAsiaTheme="minorEastAsia" w:hAnsi="Calibri Light"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2D2F0C"/>
    <w:multiLevelType w:val="hybridMultilevel"/>
    <w:tmpl w:val="512EB882"/>
    <w:lvl w:ilvl="0" w:tplc="04090005">
      <w:start w:val="1"/>
      <w:numFmt w:val="bullet"/>
      <w:lvlText w:val=""/>
      <w:lvlJc w:val="left"/>
      <w:pPr>
        <w:ind w:left="360" w:hanging="360"/>
      </w:pPr>
      <w:rPr>
        <w:rFonts w:ascii="Wingdings" w:hAnsi="Wingdings" w:hint="default"/>
      </w:rPr>
    </w:lvl>
    <w:lvl w:ilvl="1" w:tplc="A086B4BE">
      <w:start w:val="7"/>
      <w:numFmt w:val="bullet"/>
      <w:lvlText w:val="-"/>
      <w:lvlJc w:val="left"/>
      <w:pPr>
        <w:ind w:left="1080" w:hanging="360"/>
      </w:pPr>
      <w:rPr>
        <w:rFonts w:ascii="Calibri Light" w:eastAsiaTheme="minorEastAsia" w:hAnsi="Calibri Light"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2748755">
    <w:abstractNumId w:val="40"/>
  </w:num>
  <w:num w:numId="2" w16cid:durableId="1960794091">
    <w:abstractNumId w:val="5"/>
  </w:num>
  <w:num w:numId="3" w16cid:durableId="1188105559">
    <w:abstractNumId w:val="29"/>
  </w:num>
  <w:num w:numId="4" w16cid:durableId="624239900">
    <w:abstractNumId w:val="18"/>
  </w:num>
  <w:num w:numId="5" w16cid:durableId="169301427">
    <w:abstractNumId w:val="33"/>
  </w:num>
  <w:num w:numId="6" w16cid:durableId="404644774">
    <w:abstractNumId w:val="39"/>
  </w:num>
  <w:num w:numId="7" w16cid:durableId="1218397838">
    <w:abstractNumId w:val="34"/>
  </w:num>
  <w:num w:numId="8" w16cid:durableId="222835943">
    <w:abstractNumId w:val="31"/>
  </w:num>
  <w:num w:numId="9" w16cid:durableId="436605362">
    <w:abstractNumId w:val="19"/>
  </w:num>
  <w:num w:numId="10" w16cid:durableId="1107965864">
    <w:abstractNumId w:val="12"/>
  </w:num>
  <w:num w:numId="11" w16cid:durableId="312562507">
    <w:abstractNumId w:val="21"/>
  </w:num>
  <w:num w:numId="12" w16cid:durableId="599147842">
    <w:abstractNumId w:val="32"/>
  </w:num>
  <w:num w:numId="13" w16cid:durableId="858198120">
    <w:abstractNumId w:val="25"/>
  </w:num>
  <w:num w:numId="14" w16cid:durableId="929849608">
    <w:abstractNumId w:val="36"/>
  </w:num>
  <w:num w:numId="15" w16cid:durableId="932393997">
    <w:abstractNumId w:val="26"/>
  </w:num>
  <w:num w:numId="16" w16cid:durableId="2034530745">
    <w:abstractNumId w:val="2"/>
  </w:num>
  <w:num w:numId="17" w16cid:durableId="404913540">
    <w:abstractNumId w:val="1"/>
  </w:num>
  <w:num w:numId="18" w16cid:durableId="1410733057">
    <w:abstractNumId w:val="16"/>
  </w:num>
  <w:num w:numId="19" w16cid:durableId="13385146">
    <w:abstractNumId w:val="24"/>
  </w:num>
  <w:num w:numId="20" w16cid:durableId="16808624">
    <w:abstractNumId w:val="38"/>
  </w:num>
  <w:num w:numId="21" w16cid:durableId="554202262">
    <w:abstractNumId w:val="23"/>
  </w:num>
  <w:num w:numId="22" w16cid:durableId="1654405290">
    <w:abstractNumId w:val="15"/>
  </w:num>
  <w:num w:numId="23" w16cid:durableId="970750664">
    <w:abstractNumId w:val="9"/>
  </w:num>
  <w:num w:numId="24" w16cid:durableId="1676834852">
    <w:abstractNumId w:val="37"/>
  </w:num>
  <w:num w:numId="25" w16cid:durableId="1857427168">
    <w:abstractNumId w:val="28"/>
  </w:num>
  <w:num w:numId="26" w16cid:durableId="979113539">
    <w:abstractNumId w:val="8"/>
  </w:num>
  <w:num w:numId="27" w16cid:durableId="884681754">
    <w:abstractNumId w:val="35"/>
  </w:num>
  <w:num w:numId="28" w16cid:durableId="1981957610">
    <w:abstractNumId w:val="4"/>
  </w:num>
  <w:num w:numId="29" w16cid:durableId="2105877569">
    <w:abstractNumId w:val="30"/>
  </w:num>
  <w:num w:numId="30" w16cid:durableId="1769696998">
    <w:abstractNumId w:val="0"/>
  </w:num>
  <w:num w:numId="31" w16cid:durableId="772021046">
    <w:abstractNumId w:val="10"/>
  </w:num>
  <w:num w:numId="32" w16cid:durableId="2094010029">
    <w:abstractNumId w:val="22"/>
  </w:num>
  <w:num w:numId="33" w16cid:durableId="747002813">
    <w:abstractNumId w:val="11"/>
  </w:num>
  <w:num w:numId="34" w16cid:durableId="2124615543">
    <w:abstractNumId w:val="14"/>
  </w:num>
  <w:num w:numId="35" w16cid:durableId="676153751">
    <w:abstractNumId w:val="13"/>
  </w:num>
  <w:num w:numId="36" w16cid:durableId="899176211">
    <w:abstractNumId w:val="20"/>
  </w:num>
  <w:num w:numId="37" w16cid:durableId="2054883223">
    <w:abstractNumId w:val="6"/>
  </w:num>
  <w:num w:numId="38" w16cid:durableId="1204750908">
    <w:abstractNumId w:val="27"/>
  </w:num>
  <w:num w:numId="39" w16cid:durableId="57360262">
    <w:abstractNumId w:val="3"/>
  </w:num>
  <w:num w:numId="40" w16cid:durableId="896167657">
    <w:abstractNumId w:val="17"/>
  </w:num>
  <w:num w:numId="41" w16cid:durableId="34748577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34A58"/>
    <w:rsid w:val="000408D6"/>
    <w:rsid w:val="000573EC"/>
    <w:rsid w:val="0005762D"/>
    <w:rsid w:val="00075730"/>
    <w:rsid w:val="0008308E"/>
    <w:rsid w:val="000835EA"/>
    <w:rsid w:val="000F5C0E"/>
    <w:rsid w:val="001044CF"/>
    <w:rsid w:val="001116BE"/>
    <w:rsid w:val="00114082"/>
    <w:rsid w:val="0013625E"/>
    <w:rsid w:val="00151775"/>
    <w:rsid w:val="00175F6B"/>
    <w:rsid w:val="001800C1"/>
    <w:rsid w:val="00187D69"/>
    <w:rsid w:val="00190FAA"/>
    <w:rsid w:val="00194CBA"/>
    <w:rsid w:val="001B3721"/>
    <w:rsid w:val="001B42D4"/>
    <w:rsid w:val="00207090"/>
    <w:rsid w:val="0021486F"/>
    <w:rsid w:val="00233657"/>
    <w:rsid w:val="00244E80"/>
    <w:rsid w:val="0026025F"/>
    <w:rsid w:val="00261FDD"/>
    <w:rsid w:val="00262C26"/>
    <w:rsid w:val="002825C9"/>
    <w:rsid w:val="002A6CB6"/>
    <w:rsid w:val="002C3385"/>
    <w:rsid w:val="0032241B"/>
    <w:rsid w:val="0032350F"/>
    <w:rsid w:val="00323EC3"/>
    <w:rsid w:val="00323FD3"/>
    <w:rsid w:val="00344390"/>
    <w:rsid w:val="00344B89"/>
    <w:rsid w:val="00365E98"/>
    <w:rsid w:val="0036669C"/>
    <w:rsid w:val="003715A7"/>
    <w:rsid w:val="003A2038"/>
    <w:rsid w:val="003A4C16"/>
    <w:rsid w:val="003A6BB1"/>
    <w:rsid w:val="003D5A9E"/>
    <w:rsid w:val="003F59E7"/>
    <w:rsid w:val="004014BB"/>
    <w:rsid w:val="00405173"/>
    <w:rsid w:val="004162A3"/>
    <w:rsid w:val="0042395E"/>
    <w:rsid w:val="004261AE"/>
    <w:rsid w:val="00440EFA"/>
    <w:rsid w:val="0045799A"/>
    <w:rsid w:val="004A79B2"/>
    <w:rsid w:val="004B1ABE"/>
    <w:rsid w:val="004D4374"/>
    <w:rsid w:val="004D4768"/>
    <w:rsid w:val="004F4973"/>
    <w:rsid w:val="004F686E"/>
    <w:rsid w:val="00512B17"/>
    <w:rsid w:val="005337FA"/>
    <w:rsid w:val="005504F7"/>
    <w:rsid w:val="0055669A"/>
    <w:rsid w:val="00562CAD"/>
    <w:rsid w:val="00595B18"/>
    <w:rsid w:val="00597F25"/>
    <w:rsid w:val="005A6D77"/>
    <w:rsid w:val="005D7F72"/>
    <w:rsid w:val="005F6F48"/>
    <w:rsid w:val="00625359"/>
    <w:rsid w:val="00665FBA"/>
    <w:rsid w:val="00670219"/>
    <w:rsid w:val="0067275C"/>
    <w:rsid w:val="006731E9"/>
    <w:rsid w:val="00690F3A"/>
    <w:rsid w:val="006A01FF"/>
    <w:rsid w:val="006E50CF"/>
    <w:rsid w:val="00702EB0"/>
    <w:rsid w:val="00731950"/>
    <w:rsid w:val="007472BB"/>
    <w:rsid w:val="0075668F"/>
    <w:rsid w:val="00776DD8"/>
    <w:rsid w:val="007839CE"/>
    <w:rsid w:val="00790C2C"/>
    <w:rsid w:val="0079694D"/>
    <w:rsid w:val="007B34FB"/>
    <w:rsid w:val="007D0B4E"/>
    <w:rsid w:val="007E1EE6"/>
    <w:rsid w:val="00802F84"/>
    <w:rsid w:val="008145AF"/>
    <w:rsid w:val="00823D0C"/>
    <w:rsid w:val="00856C0D"/>
    <w:rsid w:val="0086107A"/>
    <w:rsid w:val="008763E4"/>
    <w:rsid w:val="00891791"/>
    <w:rsid w:val="008A423C"/>
    <w:rsid w:val="008D0DF5"/>
    <w:rsid w:val="009042A1"/>
    <w:rsid w:val="009059BD"/>
    <w:rsid w:val="00910CA0"/>
    <w:rsid w:val="0091729F"/>
    <w:rsid w:val="009668A8"/>
    <w:rsid w:val="00966A1B"/>
    <w:rsid w:val="009C4400"/>
    <w:rsid w:val="009E0156"/>
    <w:rsid w:val="009E1A02"/>
    <w:rsid w:val="009E44E6"/>
    <w:rsid w:val="009F177A"/>
    <w:rsid w:val="009F2779"/>
    <w:rsid w:val="00A055F7"/>
    <w:rsid w:val="00A074E1"/>
    <w:rsid w:val="00A07751"/>
    <w:rsid w:val="00A07AA4"/>
    <w:rsid w:val="00A10F14"/>
    <w:rsid w:val="00A1118D"/>
    <w:rsid w:val="00A11688"/>
    <w:rsid w:val="00A34AC1"/>
    <w:rsid w:val="00A40D5B"/>
    <w:rsid w:val="00A51243"/>
    <w:rsid w:val="00A74ADE"/>
    <w:rsid w:val="00A97992"/>
    <w:rsid w:val="00AA21B4"/>
    <w:rsid w:val="00AA2DA4"/>
    <w:rsid w:val="00AA5C01"/>
    <w:rsid w:val="00AA7B5B"/>
    <w:rsid w:val="00AB1AA1"/>
    <w:rsid w:val="00AB2610"/>
    <w:rsid w:val="00AC3C76"/>
    <w:rsid w:val="00AD01E0"/>
    <w:rsid w:val="00AD253E"/>
    <w:rsid w:val="00AF48C4"/>
    <w:rsid w:val="00AF5E95"/>
    <w:rsid w:val="00B44FE9"/>
    <w:rsid w:val="00B67B1F"/>
    <w:rsid w:val="00B72B18"/>
    <w:rsid w:val="00B922C9"/>
    <w:rsid w:val="00BA06FF"/>
    <w:rsid w:val="00BB4123"/>
    <w:rsid w:val="00BD05DE"/>
    <w:rsid w:val="00BF22BF"/>
    <w:rsid w:val="00C33DF8"/>
    <w:rsid w:val="00C54BD0"/>
    <w:rsid w:val="00C653F3"/>
    <w:rsid w:val="00C83422"/>
    <w:rsid w:val="00CA13D8"/>
    <w:rsid w:val="00CC440D"/>
    <w:rsid w:val="00CC447C"/>
    <w:rsid w:val="00CC4EAA"/>
    <w:rsid w:val="00CD2480"/>
    <w:rsid w:val="00CE5D27"/>
    <w:rsid w:val="00CE6B9A"/>
    <w:rsid w:val="00D168BA"/>
    <w:rsid w:val="00D4010C"/>
    <w:rsid w:val="00D47453"/>
    <w:rsid w:val="00D644D9"/>
    <w:rsid w:val="00D72DCC"/>
    <w:rsid w:val="00D74911"/>
    <w:rsid w:val="00D85B33"/>
    <w:rsid w:val="00DB1007"/>
    <w:rsid w:val="00DB2B22"/>
    <w:rsid w:val="00DC548A"/>
    <w:rsid w:val="00DD6D9D"/>
    <w:rsid w:val="00E029D8"/>
    <w:rsid w:val="00E11553"/>
    <w:rsid w:val="00E426B3"/>
    <w:rsid w:val="00E50754"/>
    <w:rsid w:val="00E60709"/>
    <w:rsid w:val="00E63FF5"/>
    <w:rsid w:val="00E83D87"/>
    <w:rsid w:val="00EB0FC2"/>
    <w:rsid w:val="00ED0B19"/>
    <w:rsid w:val="00EE597E"/>
    <w:rsid w:val="00EE5D74"/>
    <w:rsid w:val="00F004A2"/>
    <w:rsid w:val="00F01B4D"/>
    <w:rsid w:val="00F129F0"/>
    <w:rsid w:val="00F235D4"/>
    <w:rsid w:val="00F34D49"/>
    <w:rsid w:val="00F51850"/>
    <w:rsid w:val="00F5739C"/>
    <w:rsid w:val="00F65D10"/>
    <w:rsid w:val="00F852F9"/>
    <w:rsid w:val="00FA4F53"/>
    <w:rsid w:val="00FC3948"/>
    <w:rsid w:val="00FC698D"/>
    <w:rsid w:val="00FC6C8F"/>
    <w:rsid w:val="00FC7C25"/>
    <w:rsid w:val="00FF183E"/>
    <w:rsid w:val="00FF52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F67DC714-486B-A94F-A37A-AC91E509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AD01E0"/>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A055F7"/>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AF5E95"/>
  </w:style>
  <w:style w:type="table" w:styleId="PlainTable1">
    <w:name w:val="Plain Table 1"/>
    <w:basedOn w:val="TableNormal"/>
    <w:uiPriority w:val="99"/>
    <w:rsid w:val="007969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C698D"/>
    <w:rPr>
      <w:sz w:val="16"/>
      <w:szCs w:val="16"/>
    </w:rPr>
  </w:style>
  <w:style w:type="paragraph" w:styleId="CommentText">
    <w:name w:val="annotation text"/>
    <w:basedOn w:val="Normal"/>
    <w:link w:val="CommentTextChar"/>
    <w:uiPriority w:val="99"/>
    <w:unhideWhenUsed/>
    <w:rsid w:val="00FC698D"/>
    <w:pPr>
      <w:spacing w:line="240" w:lineRule="auto"/>
    </w:pPr>
    <w:rPr>
      <w:sz w:val="20"/>
      <w:szCs w:val="20"/>
    </w:rPr>
  </w:style>
  <w:style w:type="character" w:customStyle="1" w:styleId="CommentTextChar">
    <w:name w:val="Comment Text Char"/>
    <w:basedOn w:val="DefaultParagraphFont"/>
    <w:link w:val="CommentText"/>
    <w:uiPriority w:val="99"/>
    <w:rsid w:val="00FC698D"/>
    <w:rPr>
      <w:sz w:val="20"/>
      <w:szCs w:val="20"/>
    </w:rPr>
  </w:style>
  <w:style w:type="paragraph" w:styleId="CommentSubject">
    <w:name w:val="annotation subject"/>
    <w:basedOn w:val="CommentText"/>
    <w:next w:val="CommentText"/>
    <w:link w:val="CommentSubjectChar"/>
    <w:uiPriority w:val="99"/>
    <w:semiHidden/>
    <w:unhideWhenUsed/>
    <w:rsid w:val="00FC698D"/>
    <w:rPr>
      <w:b/>
      <w:bCs/>
    </w:rPr>
  </w:style>
  <w:style w:type="character" w:customStyle="1" w:styleId="CommentSubjectChar">
    <w:name w:val="Comment Subject Char"/>
    <w:basedOn w:val="CommentTextChar"/>
    <w:link w:val="CommentSubject"/>
    <w:uiPriority w:val="99"/>
    <w:semiHidden/>
    <w:rsid w:val="00FC69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child-care-package/inclusion-support-program" TargetMode="External"/><Relationship Id="rId18" Type="http://schemas.openxmlformats.org/officeDocument/2006/relationships/hyperlink" Target="https://www.acecqa.gov.au/sites/default/files/2023-01/EYLF-2022-V2.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7" Type="http://schemas.openxmlformats.org/officeDocument/2006/relationships/settings" Target="settings.xml"/><Relationship Id="rId12" Type="http://schemas.openxmlformats.org/officeDocument/2006/relationships/hyperlink" Target="https://www.education.gov.au/early-childhood/resources/inclusion-support-program-guidelines" TargetMode="External"/><Relationship Id="rId17" Type="http://schemas.openxmlformats.org/officeDocument/2006/relationships/hyperlink" Target="https://www.acecqa.gov.au/sites/default/files/2025-01/Guide-to-the-NQF-25010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sites/default/files/2023-03/Guide-to-the-NQF-March-2023.pdf" TargetMode="External"/><Relationship Id="rId20" Type="http://schemas.openxmlformats.org/officeDocument/2006/relationships/hyperlink" Target="https://aifs.gov.au/resources/short-articles/supporting-disability-inclusion-children-and-famil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18C00125"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cecqa.gov.au/resources/disability-discrimination-act-1992-dda-resourc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ucation.gov.au/child-care-package/resources/inclusion-support-program-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child-care-package/inclusion-support-progra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9BA191-610F-4BEA-B07C-E18072EA9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8C0A3-8361-40BD-8E15-3FDE66E37C8E}">
  <ds:schemaRefs>
    <ds:schemaRef ds:uri="http://schemas.microsoft.com/sharepoint/v3/contenttype/forms"/>
  </ds:schemaRefs>
</ds:datastoreItem>
</file>

<file path=customXml/itemProps3.xml><?xml version="1.0" encoding="utf-8"?>
<ds:datastoreItem xmlns:ds="http://schemas.openxmlformats.org/officeDocument/2006/customXml" ds:itemID="{AF5F6523-9C1F-DE4F-9CC8-3F38FDF35277}">
  <ds:schemaRefs>
    <ds:schemaRef ds:uri="http://schemas.openxmlformats.org/officeDocument/2006/bibliography"/>
  </ds:schemaRefs>
</ds:datastoreItem>
</file>

<file path=customXml/itemProps4.xml><?xml version="1.0" encoding="utf-8"?>
<ds:datastoreItem xmlns:ds="http://schemas.openxmlformats.org/officeDocument/2006/customXml" ds:itemID="{787034AF-727E-477D-91B3-5211CD9D15F7}">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2716</Words>
  <Characters>14642</Characters>
  <Application>Microsoft Office Word</Application>
  <DocSecurity>0</DocSecurity>
  <Lines>325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10</cp:revision>
  <dcterms:created xsi:type="dcterms:W3CDTF">2026-03-02T05:35:00Z</dcterms:created>
  <dcterms:modified xsi:type="dcterms:W3CDTF">2026-03-13T02:19:00Z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ies>
</file>